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средняя школа поселка Рощинский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Чаплыгинского муниципального района Липецкой области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</w:pPr>
      <w:r>
        <w:rPr>
          <w:b/>
          <w:bCs/>
          <w:sz w:val="28"/>
          <w:szCs w:val="28"/>
        </w:rPr>
        <w:t>Российской Федерации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160020</wp:posOffset>
                </wp:positionV>
                <wp:extent cx="2933700" cy="1488440"/>
                <wp:effectExtent l="0" t="0" r="0" b="0"/>
                <wp:wrapNone/>
                <wp:docPr id="1" name="Текстовое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/>
                              <w:jc w:val="right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/>
                              <w:jc w:val="right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/>
                              <w:jc w:val="right"/>
                              <w:textAlignment w:val="auto"/>
                              <w:rPr>
                                <w:rFonts w:hint="default"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МБОУ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  <w:t>СШ</w:t>
                            </w:r>
                            <w:r>
                              <w:rPr>
                                <w:rFonts w:hint="default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п.Рощинский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/>
                              <w:jc w:val="right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sz w:val="24"/>
                                <w:szCs w:val="24"/>
                                <w:lang w:val="ru-RU"/>
                              </w:rPr>
                              <w:t>Поляков В.Ф/_____________/</w:t>
                            </w:r>
                            <w:r>
                              <w:rPr>
                                <w:rFonts w:hint="default"/>
                                <w:i/>
                                <w:sz w:val="24"/>
                                <w:szCs w:val="24"/>
                                <w:lang w:val="ru-RU"/>
                              </w:rPr>
                              <w:br w:type="textWrapping"/>
                            </w:r>
                            <w:r>
                              <w:rPr>
                                <w:rFonts w:hint="default"/>
                                <w:i/>
                                <w:sz w:val="24"/>
                                <w:szCs w:val="24"/>
                                <w:lang w:val="ru-RU"/>
                              </w:rPr>
                              <w:t>приказ №     от     августа 2023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05pt;margin-top:12.6pt;height:117.2pt;width:231pt;z-index:251659264;mso-width-relative:page;mso-height-relative:page;" filled="f" stroked="f" coordsize="21600,21600" o:gfxdata="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o1cif1wAAAAsBAAAPAAAAAAAAAAEAIAAAACIAAABkcnMvZG93bnJldi54&#10;bWxQSwECFAAUAAAACACHTuJAvaQzZsIBAABvAwAADgAAAAAAAAABACAAAAAmAQAAZHJzL2Uyb0Rv&#10;Yy54bWxQSwUGAAAAAAYABgBZAQAAW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/>
                        <w:jc w:val="right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УТВЕРЖДЕНО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/>
                        <w:jc w:val="right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Директор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/>
                        <w:jc w:val="right"/>
                        <w:textAlignment w:val="auto"/>
                        <w:rPr>
                          <w:rFonts w:hint="default"/>
                          <w:i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МБОУ </w:t>
                      </w:r>
                      <w:r>
                        <w:rPr>
                          <w:i/>
                          <w:sz w:val="24"/>
                          <w:szCs w:val="24"/>
                          <w:lang w:val="ru-RU"/>
                        </w:rPr>
                        <w:t>СШ</w:t>
                      </w:r>
                      <w:r>
                        <w:rPr>
                          <w:rFonts w:hint="default"/>
                          <w:i/>
                          <w:sz w:val="24"/>
                          <w:szCs w:val="24"/>
                          <w:lang w:val="ru-RU"/>
                        </w:rPr>
                        <w:t xml:space="preserve"> п.Рощинский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/>
                        <w:jc w:val="right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i/>
                          <w:sz w:val="24"/>
                          <w:szCs w:val="24"/>
                          <w:lang w:val="ru-RU"/>
                        </w:rPr>
                        <w:t>Поляков В.Ф/_____________/</w:t>
                      </w:r>
                      <w:r>
                        <w:rPr>
                          <w:rFonts w:hint="default"/>
                          <w:i/>
                          <w:sz w:val="24"/>
                          <w:szCs w:val="24"/>
                          <w:lang w:val="ru-RU"/>
                        </w:rPr>
                        <w:br w:type="textWrapping"/>
                      </w:r>
                      <w:r>
                        <w:rPr>
                          <w:rFonts w:hint="default"/>
                          <w:i/>
                          <w:sz w:val="24"/>
                          <w:szCs w:val="24"/>
                          <w:lang w:val="ru-RU"/>
                        </w:rPr>
                        <w:t>приказ №     от     августа 2023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ИНСТРУКЦИЯ ПО ОХРАНЕ ТРУДА ПРИ ПРОВЕДЕНИИ ДЕМОНСТРАЦИОННЫХ ОПЫТОВ ПО ХИМИИ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I. ОБЩИЕ ПОЛОЖЕНИЯ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Соблюдение требований настоящей инструкции обязательно для всех лиц, работающих в кабинете химии.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работе в кабинете химии допускаются лица в возрасте не моложе 18 лет, прошедшие инструктаж по охране труда, ме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дицинский осмотр и не имеющие противопоказаний по состоя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нию здоровья.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Лица, допущенные к работе в кабинете химии, должны со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блюдать правила внутреннего распорядка, расписание учеб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ных занятий, установленные режимы труда и отдыха.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работе в кабинете химии на работающих и обучающихся возможно воздействие опасных и вредных производственных факторов с такими последствиями, как: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—         химические ожоги при попадании на кожу или в глаза ед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ких химических веществ;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—         термические ожоги при неаккуратном пользовании спир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товками и нагревании веществ в пробирках, колбах и т.п.;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—         порезы рук при небрежном обращении с лабораторной по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судой;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—         отравление парами и газами высокотоксичных химических веществ;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—         ожоги от возникшего пожара при неаккуратном обращении с легковоспламеняющимися и горючими жидкостями;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—         поражение электрическим током при нарушении правил пользования электроприборами.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Запрещается привлекать учащихся к подготовке и проведению демонстрационных опытов по химии: к этой работе разрешается привлекать лаборанта.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Запрещается пить, есть и класть продукты на рабочие столы в кабинете химии и лаборантской, принимать пищу в спецо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дежде.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Кабинет химии должен быть оборудован вытяжным шкафом.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Всем лицам, работающим в кабинете химии, необходимо при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менять индивидуальные средства защиты, а также соблюдать правила личной гигиены. Администрация школы обязана обес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печить учителя химии и лаборанта спецодеждой и средствами индивидуальной защиты (хлопчатобумажный халат, защит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ные очки, фартук из химически стойкого материала, резиновые перчатки; халат должен застёгиваться только спереди, манжеты рукавов должны быть на пуговицах, длина халата — ниже колен). Стирать халат, испачканный химическими реактивами, необходимо отдельно от остального нательного белья.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Кабинет химии должен быть оснащен первичными средствами пожаротушения: двумя огнетушителями, ящиком с песком, накидками из огнезащитной ткани размером 1,2 м х 1,8 м и 0,5 м х 0,5 м.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кабинете химии (в лаборантской) должна быть аптечка пер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вой медицинской помощи, укомплектованная в соответствии с перечнем медикаментов, разработанным для школьных кабинетов химии.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Каждый работающий в кабинете химии должен знать местонахождение средств противопожарной защиты и аптечки первой медицинской помощи.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каждом несчастном случае пострадавший или очевидец несчастного случая обязан немедленно сообщить администрации школы.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Работающие в кабинете химии должны соблюдать правила техники безопасности и пожарной безопасности, выполнять требования инструкций по безопасному обращению с реакти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вами, лабораторным оборудованием и электроприборами, со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держать в чистоте рабочее место.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Лица, допустившие невыполнение или нарушение инструкции по охране труда, привлекаются к дисциплинарной ответствен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ности в соответствии с правилами внутреннего трудового рас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порядка и, при необходимости, подвергаются внеочередной про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верке знаний норм и правил охраны труда.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II. ТРЕБОВАНИЯ БЕЗОПАСНОСТИ ПЕРЕД НАЧАЛОМ РАБОТЫ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Проверить исправность и работу вентиляции вытяжного шка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фа.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Тщательно проветрить помещение кабинета химии и лаборан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тской.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Надеть спецодежду. При работе с токсичными и агрессивными веществами подготовить к использованию средства индивиду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альной защиты.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Проверить исправность подготовленной лаборантом аппарату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ры, приборов, качество лабораторной посуды и наличие реак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тивов.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Проверить противопожарные средства кабинета и лаборантс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кой.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Удалить с учительского стола все предметы, не относящиеся к данному опыту. Это правило следует особо выполнять в отно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шении легковоспламеняющихся, горючих и других опасных веществ и объектов.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Если учитель проводит опыт впервые, то он обязательно дол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жен предварительно проверить его в отсутствие учащихся с помощью лаборанта.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Перед демонстрацией электрифицированных моделей, макетов и т.п., питаемых током от осветительной электросети, необ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ходимо до урока проверить электроизоляцию проводов и всех деталей.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проведении опыта, сопровождающегося громким звуком (выстрелом), яркой вспышкой и т.д., учитель должен предуп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редить об этом учащихся во избежание их испуга и вредного воздействия на их нервную систему.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III. ТРЕБОВАНИЯ БЕЗОПАСНОСТИ ВО ВРЕМЯ РАБОТЫ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Демонстрационные опыты по химии, при которых возможно загрязнение атмосферы кабинета токсичными парами и газа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ми, необходимо проводить в исправном вытяжном шкафу с включённой вентиляцией.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Опыты нужно проводить с использованием только чистой по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суды.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пользовании пипеткой запрещается засасывать жидкость ртом.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процессе работы необходимо следить, чтобы вещества не попадали на кожу лица и рук.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Склянки с веществами или растворами необходимо брать од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ной рукой за горлышко, а другой поддерживать за дно.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Реактивы необходимо наливать из сосудов так, чтобы при на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клоне этикетка оказывалась сверху (этикетку — в ладонь!). Каплю, оставшуюся на горлышке сосуда, снимают верхним краем той посуды, куда наливается жидкость.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Твёрдые сыпучие реактивы разрешается брать из склянок толь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ко с помощью совочков, ложечек, шпателей, пробирок. Для твёрдой щелочи пользоваться только пластмассовой или фар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форовой ложечкой. Не использовать металлических ложечек и не насыпать щелочи из склянок через край!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нагревания жидкостей разрешается использовать только тонкостенную посуду. Пробирки для нагревания жидкостей запрещается наполнять более чем на одну треть их объема. Отверстие пробирки при нагревании нельзя направлять в сто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рону учащихся и на себя.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Тонкостенную лабораторную посуду следует укреплять в лап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ке лабораторного штатива осторожно, слегка поворачивая вок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руг вертикальной оси или перемещая вверх-вниз.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Нельзя заглядывать сверху в открыто нагреваемые сосуды во избежание возможного поражения в результате химической реакции.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Демонстрацию взаимодействия щелочных металлов и каль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ция с водой необходимо проводить в химических стаканах типа ВН-600, наполненных не более, чем на 0,05 л. В этом случае допускается демонстрация опыта без защитного экра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на.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Запрещается использовать в работе самодельные приборы и нагревательные приборы с открытой спиралью.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IV. ТРЕБОВАНИЯ БЕЗОПАСНОСТИ ПО ОКОНЧАНИИ РАБОТЫ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Привести в порядок рабочее место, убрать все химреактивы на свои места в лаборантскую в специальные шкафы и сейфы.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Установки, приборы, в которых использовались или образо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вывались вещества 1, 2 и 3 классов опасности, оставить в вытяжном шкафу с работающей вентиляцией до конца заня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тий, после окончания которых учитель лично производит де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монтаж установки, прибора.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Отработанные растворы реактивов слить в специальную стек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лянную тару с крышкой, емкостью не менее 3 л для последую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щего обезвреживания и уничтожения.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Выключить вентиляцию вытяжного шкафа.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Снять спецодежду и средства индивидуальной защиты.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Тщательно вымыть руки с мылом.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Тщательно проветрить помещение кабинета химии и лаборантской.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V. ТРЕБОВАНИЯ БЕЗОПАСНОСТИ В АВАРИЙНЫХ СИТУАЦИЯХ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случаях с разбитой лабораторной посудой, не собирать её осколки незащищенными руками, а использовать для этой цели щетку и совок.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Уборку разлитых и рассыпанных реактивов производить, руководствуясь требованиями инструкции по безопасной работе с соответствующими химическими реактивами.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случаях с разлитой легковоспламеняющейся жидкостью и её загоранием немедленно сообщить в ближайшую пожарную часть и приступить к тушению очага возгорания первичными средствами пожаротушения.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получении травмы немедленно оказать первую помощь пострадавшему, сообщить об этом администрации школы при необходимости отправить пострадавшего в ближайшее лечебное учреждение.</w:t>
      </w:r>
    </w:p>
    <w:p>
      <w:pPr>
        <w:wordWrap w:val="0"/>
        <w:jc w:val="right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vertAlign w:val="baseline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Зав. кабинетом химии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  <w:lang w:val="ru-RU"/>
        </w:rPr>
        <w:t>Юдин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Н.А.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C688B"/>
    <w:rsid w:val="32E3500B"/>
    <w:rsid w:val="408C68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2023-02-02T16:56:00Z</dcterms:created>
  <dc:creator>Пользователь</dc:creator>
  <cp:lastModifiedBy>Пользователь</cp:lastModifiedBy>
  <dcterms:modified xsi:type="dcterms:W3CDTF">2024-01-10T18:13:54Z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1C32F490FC4C44AEBB2B8F7C0B41123C</vt:lpwstr>
  </property>
</Properties>
</file>