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D18" w:rsidRPr="007A0D18" w:rsidRDefault="007A0D18" w:rsidP="007A0D18">
      <w:pPr>
        <w:spacing w:after="0" w:line="408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7A0D18" w:rsidRPr="007A0D18" w:rsidRDefault="007A0D18" w:rsidP="007A0D18">
      <w:pPr>
        <w:spacing w:after="0" w:line="408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‌</w:t>
      </w:r>
      <w:bookmarkStart w:id="0" w:name="c6077dab-9925-4774-bff8-633c408d96f7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Управление образования и науки Липецкой области</w:t>
      </w:r>
      <w:bookmarkEnd w:id="0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 xml:space="preserve">‌‌ </w:t>
      </w:r>
    </w:p>
    <w:p w:rsidR="007A0D18" w:rsidRPr="007A0D18" w:rsidRDefault="007A0D18" w:rsidP="007A0D18">
      <w:pPr>
        <w:spacing w:after="0" w:line="240" w:lineRule="auto"/>
        <w:ind w:left="984" w:firstLine="500"/>
        <w:rPr>
          <w:rFonts w:ascii="Times New Roman" w:eastAsia="SimSun" w:hAnsi="Times New Roman" w:cs="Times New Roman"/>
          <w:b/>
          <w:color w:val="000000"/>
          <w:sz w:val="28"/>
          <w:lang w:eastAsia="ru-RU"/>
        </w:r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‌</w:t>
      </w:r>
      <w:bookmarkStart w:id="1" w:name="788ae511-f951-4a39-a96d-32e07689f645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 xml:space="preserve">Комитет по образованию администрации </w:t>
      </w:r>
      <w:proofErr w:type="spellStart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Чаплыгинского</w:t>
      </w:r>
      <w:proofErr w:type="spellEnd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 xml:space="preserve"> </w:t>
      </w:r>
    </w:p>
    <w:p w:rsidR="007A0D18" w:rsidRPr="007A0D18" w:rsidRDefault="007A0D18" w:rsidP="007A0D18">
      <w:pPr>
        <w:spacing w:after="0" w:line="240" w:lineRule="auto"/>
        <w:ind w:left="2984" w:firstLine="500"/>
        <w:rPr>
          <w:rFonts w:ascii="Calibri" w:eastAsia="SimSun" w:hAnsi="Calibri" w:cs="Times New Roman"/>
          <w:sz w:val="21"/>
          <w:lang w:eastAsia="ru-RU"/>
        </w:r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 xml:space="preserve">муниципального района </w:t>
      </w:r>
      <w:bookmarkEnd w:id="1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ab/>
      </w: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ab/>
      </w: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ab/>
      </w: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ab/>
      </w: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ab/>
      </w: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ab/>
        <w:t xml:space="preserve">МБОУ СШ п. </w:t>
      </w:r>
      <w:proofErr w:type="spellStart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Рощинский</w:t>
      </w:r>
      <w:proofErr w:type="spellEnd"/>
    </w:p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0D18" w:rsidRPr="007A0D18" w:rsidTr="004E4613">
        <w:tc>
          <w:tcPr>
            <w:tcW w:w="3114" w:type="dxa"/>
          </w:tcPr>
          <w:p w:rsidR="007A0D18" w:rsidRPr="007A0D18" w:rsidRDefault="007A0D18" w:rsidP="007A0D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РАССМОТРЕНО 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Азарова И.В.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№1 </w:t>
            </w:r>
          </w:p>
          <w:p w:rsidR="007A0D18" w:rsidRPr="007A0D18" w:rsidRDefault="003C24D1" w:rsidP="007A0D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29 августа 2024</w:t>
            </w:r>
            <w:r w:rsidR="007A0D18"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15" w:type="dxa"/>
          </w:tcPr>
          <w:p w:rsidR="007A0D18" w:rsidRPr="007A0D18" w:rsidRDefault="007A0D18" w:rsidP="007A0D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Лазарева Е.С.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№1 </w:t>
            </w:r>
          </w:p>
          <w:p w:rsidR="007A0D18" w:rsidRPr="007A0D18" w:rsidRDefault="003C24D1" w:rsidP="007A0D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29 августа 2024</w:t>
            </w:r>
            <w:r w:rsidR="007A0D18"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7A0D18" w:rsidRPr="007A0D18" w:rsidRDefault="007A0D18" w:rsidP="007A0D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МБОУ СШ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</w:t>
            </w:r>
            <w:proofErr w:type="spellStart"/>
            <w:r w:rsidRPr="007A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Рощинский</w:t>
            </w:r>
            <w:proofErr w:type="spellEnd"/>
          </w:p>
          <w:p w:rsidR="007A0D18" w:rsidRPr="007A0D18" w:rsidRDefault="007A0D18" w:rsidP="007A0D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Поляков В.Ф.</w:t>
            </w:r>
          </w:p>
          <w:p w:rsidR="007A0D18" w:rsidRPr="007A0D18" w:rsidRDefault="003C24D1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 89</w:t>
            </w:r>
            <w:r w:rsidR="007A0D18"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A0D18" w:rsidRPr="007A0D18" w:rsidRDefault="003C24D1" w:rsidP="007A0D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 августа 2024</w:t>
            </w:r>
            <w:r w:rsidR="007A0D18" w:rsidRPr="007A0D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  <w:p w:rsidR="007A0D18" w:rsidRPr="007A0D18" w:rsidRDefault="007A0D18" w:rsidP="007A0D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  <w:r w:rsidRPr="007A0D18">
        <w:rPr>
          <w:rFonts w:ascii="Times New Roman" w:eastAsia="SimSun" w:hAnsi="Times New Roman" w:cs="Times New Roman"/>
          <w:color w:val="000000"/>
          <w:sz w:val="28"/>
          <w:lang w:eastAsia="ru-RU"/>
        </w:rPr>
        <w:t>‌</w:t>
      </w:r>
    </w:p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408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7A0D18" w:rsidRPr="007A0D18" w:rsidRDefault="007A0D18" w:rsidP="003242FD">
      <w:pPr>
        <w:spacing w:after="0" w:line="408" w:lineRule="auto"/>
        <w:ind w:left="120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408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учебного предмета</w:t>
      </w:r>
      <w:r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 xml:space="preserve"> «Обществознание абитуриенту»</w:t>
      </w:r>
    </w:p>
    <w:p w:rsidR="007A0D18" w:rsidRPr="007A0D18" w:rsidRDefault="007A0D18" w:rsidP="007A0D18">
      <w:pPr>
        <w:spacing w:after="0" w:line="408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8"/>
          <w:lang w:eastAsia="ru-RU"/>
        </w:rPr>
        <w:t>для обучающихся 10-11</w:t>
      </w:r>
      <w:r w:rsidRPr="007A0D18">
        <w:rPr>
          <w:rFonts w:ascii="Times New Roman" w:eastAsia="SimSun" w:hAnsi="Times New Roman" w:cs="Times New Roman"/>
          <w:color w:val="000000"/>
          <w:sz w:val="28"/>
          <w:lang w:eastAsia="ru-RU"/>
        </w:rPr>
        <w:t xml:space="preserve"> классов </w:t>
      </w:r>
    </w:p>
    <w:p w:rsidR="007A0D18" w:rsidRPr="007A0D18" w:rsidRDefault="007A0D18" w:rsidP="007A0D18">
      <w:pPr>
        <w:spacing w:after="0" w:line="240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jc w:val="both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</w:p>
    <w:p w:rsidR="007A0D18" w:rsidRPr="007A0D18" w:rsidRDefault="007A0D18" w:rsidP="007A0D18">
      <w:pPr>
        <w:spacing w:after="0" w:line="240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</w:pPr>
    </w:p>
    <w:p w:rsidR="005E6401" w:rsidRDefault="007A0D18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  <w:r w:rsidRPr="007A0D18">
        <w:rPr>
          <w:rFonts w:ascii="Times New Roman" w:eastAsia="SimSun" w:hAnsi="Times New Roman" w:cs="Times New Roman"/>
          <w:color w:val="000000"/>
          <w:sz w:val="28"/>
          <w:lang w:eastAsia="ru-RU"/>
        </w:rPr>
        <w:t>​</w:t>
      </w:r>
      <w:bookmarkStart w:id="2" w:name="8777abab-62ad-4e6d-bb66-8ccfe85cfe1b"/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5E6401" w:rsidRDefault="005E6401" w:rsidP="003242FD">
      <w:pPr>
        <w:spacing w:after="0" w:line="240" w:lineRule="auto"/>
        <w:ind w:left="120"/>
        <w:jc w:val="center"/>
        <w:rPr>
          <w:rFonts w:ascii="Times New Roman" w:eastAsia="SimSun" w:hAnsi="Times New Roman" w:cs="Times New Roman"/>
          <w:color w:val="000000"/>
          <w:sz w:val="28"/>
          <w:lang w:eastAsia="ru-RU"/>
        </w:rPr>
      </w:pPr>
    </w:p>
    <w:p w:rsidR="007A0D18" w:rsidRPr="007A0D18" w:rsidRDefault="007A0D18" w:rsidP="003242FD">
      <w:pPr>
        <w:spacing w:after="0" w:line="240" w:lineRule="auto"/>
        <w:ind w:left="120"/>
        <w:jc w:val="center"/>
        <w:rPr>
          <w:rFonts w:ascii="Calibri" w:eastAsia="SimSun" w:hAnsi="Calibri" w:cs="Times New Roman"/>
          <w:sz w:val="21"/>
          <w:lang w:eastAsia="ru-RU"/>
        </w:rPr>
        <w:sectPr w:rsidR="007A0D18" w:rsidRPr="007A0D18">
          <w:pgSz w:w="11906" w:h="16383"/>
          <w:pgMar w:top="873" w:right="896" w:bottom="873" w:left="896" w:header="720" w:footer="720" w:gutter="0"/>
          <w:cols w:space="720"/>
        </w:sectPr>
      </w:pPr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 xml:space="preserve">посёлок </w:t>
      </w:r>
      <w:proofErr w:type="spellStart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Рощинский</w:t>
      </w:r>
      <w:proofErr w:type="spellEnd"/>
      <w:r w:rsidRPr="007A0D18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, 20</w:t>
      </w:r>
      <w:bookmarkStart w:id="3" w:name="block-11459375"/>
      <w:bookmarkEnd w:id="2"/>
      <w:r w:rsidR="003242FD">
        <w:rPr>
          <w:rFonts w:ascii="Times New Roman" w:eastAsia="SimSun" w:hAnsi="Times New Roman" w:cs="Times New Roman"/>
          <w:b/>
          <w:color w:val="000000"/>
          <w:sz w:val="28"/>
          <w:lang w:eastAsia="ru-RU"/>
        </w:rPr>
        <w:t>23</w:t>
      </w:r>
    </w:p>
    <w:bookmarkEnd w:id="3"/>
    <w:p w:rsidR="00A969B3" w:rsidRDefault="008311C8" w:rsidP="003242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A969B3">
        <w:rPr>
          <w:rFonts w:ascii="Times New Roman" w:hAnsi="Times New Roman" w:cs="Times New Roman"/>
          <w:b/>
          <w:sz w:val="24"/>
          <w:szCs w:val="24"/>
        </w:rPr>
        <w:t>Содержание программы:</w:t>
      </w:r>
    </w:p>
    <w:p w:rsidR="00A27ECD" w:rsidRDefault="00A27ECD" w:rsidP="00A969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311C8">
        <w:rPr>
          <w:rFonts w:ascii="Times New Roman" w:hAnsi="Times New Roman" w:cs="Times New Roman"/>
          <w:b/>
          <w:sz w:val="28"/>
          <w:szCs w:val="24"/>
        </w:rPr>
        <w:t xml:space="preserve">1. Введение. ЕГЭ: структура и содержание экзаменационной работы (2ч).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ЕГЭ и стандарты обществоведческого образования. Кодификатор. Спецификации. Демоверсия. Структура и содержание письменной экзаменационной работы. Принципы отбора и расположения заданий в экзаменационной работе. Уровни сложности заданий. Использование тестовых заданий закрытого, открытого типа и заданий с открытым развёрнутым ответом в </w:t>
      </w:r>
      <w:proofErr w:type="spellStart"/>
      <w:r w:rsidRPr="008311C8">
        <w:rPr>
          <w:rFonts w:ascii="Times New Roman" w:hAnsi="Times New Roman" w:cs="Times New Roman"/>
          <w:sz w:val="28"/>
          <w:szCs w:val="24"/>
        </w:rPr>
        <w:t>КИМах</w:t>
      </w:r>
      <w:proofErr w:type="spellEnd"/>
      <w:r w:rsidRPr="008311C8">
        <w:rPr>
          <w:rFonts w:ascii="Times New Roman" w:hAnsi="Times New Roman" w:cs="Times New Roman"/>
          <w:sz w:val="28"/>
          <w:szCs w:val="24"/>
        </w:rPr>
        <w:t xml:space="preserve"> ЕГЭ. Заполнение бланков (входной контроль).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311C8">
        <w:rPr>
          <w:rFonts w:ascii="Times New Roman" w:hAnsi="Times New Roman" w:cs="Times New Roman"/>
          <w:b/>
          <w:sz w:val="28"/>
          <w:szCs w:val="24"/>
        </w:rPr>
        <w:t xml:space="preserve">2. Актуальные вопросы содержания при подготовке к ЕГЭ (21 ч.).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>2.1 Содержательная линия "Человек и общество": ключевые понятия и трудные вопросы (4 ч</w:t>
      </w:r>
      <w:proofErr w:type="gramStart"/>
      <w:r w:rsidRPr="008311C8">
        <w:rPr>
          <w:rFonts w:ascii="Times New Roman" w:hAnsi="Times New Roman" w:cs="Times New Roman"/>
          <w:sz w:val="28"/>
          <w:szCs w:val="24"/>
        </w:rPr>
        <w:t>).Ключевые</w:t>
      </w:r>
      <w:proofErr w:type="gramEnd"/>
      <w:r w:rsidRPr="008311C8">
        <w:rPr>
          <w:rFonts w:ascii="Times New Roman" w:hAnsi="Times New Roman" w:cs="Times New Roman"/>
          <w:sz w:val="28"/>
          <w:szCs w:val="24"/>
        </w:rPr>
        <w:t xml:space="preserve"> понятия. Социум как особенная часть мира. Системное строение общества. Общество и природа. Общество и культура. Взаимосвязь экономической, социальной, политической и духовной сфер общества. Социальные институты. </w:t>
      </w:r>
      <w:proofErr w:type="spellStart"/>
      <w:r w:rsidRPr="008311C8">
        <w:rPr>
          <w:rFonts w:ascii="Times New Roman" w:hAnsi="Times New Roman" w:cs="Times New Roman"/>
          <w:sz w:val="28"/>
          <w:szCs w:val="24"/>
        </w:rPr>
        <w:t>Многовариантность</w:t>
      </w:r>
      <w:proofErr w:type="spellEnd"/>
      <w:r w:rsidRPr="008311C8">
        <w:rPr>
          <w:rFonts w:ascii="Times New Roman" w:hAnsi="Times New Roman" w:cs="Times New Roman"/>
          <w:sz w:val="28"/>
          <w:szCs w:val="24"/>
        </w:rPr>
        <w:t xml:space="preserve"> общественного развития. Типология обществ. Понятие общественного прогресса. Процессы глобализации и становление единого человечества. Глобальные проблемы человечества. Культура и духовная жизнь. Формы и разновидности культуры. Средства массовой информации. Искусство, его формы, основные направления. Наука. Социальная и личностная значимость образования. Религия. Роль религии в жизни общества. Мировые религии. Мораль. Нравственная культура. Тенденции духовной жизни. Трудные вопросы. 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 тенденций развития современного мира). Культура и духовная жизнь (социальные функции, тенденции развития). Мораль, ее основные категории. Тренинг по выполнению заданий части 1 и части 2  данных содержательных линий.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>2.2 Проблемы изучения конкретных разделов</w:t>
      </w:r>
      <w:r w:rsidR="00A27ECD">
        <w:rPr>
          <w:rFonts w:ascii="Times New Roman" w:hAnsi="Times New Roman" w:cs="Times New Roman"/>
          <w:sz w:val="28"/>
          <w:szCs w:val="24"/>
        </w:rPr>
        <w:t xml:space="preserve"> и тем в содержательных линиях «Человек. Познание»</w:t>
      </w:r>
      <w:r w:rsidRPr="008311C8">
        <w:rPr>
          <w:rFonts w:ascii="Times New Roman" w:hAnsi="Times New Roman" w:cs="Times New Roman"/>
          <w:sz w:val="28"/>
          <w:szCs w:val="24"/>
        </w:rPr>
        <w:t xml:space="preserve"> (3 ч.)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Человек как результат биологической и социокультурной эволюции. Бытие человека. Потребности и интересы человека. Деятельность человека, ее основные формы. Мышление и деятельность. Цель и смысл жизни человека. Самореализация. Индивид, индивидуальность, личность. Социализация индивида. Свобода и ответственность личности. Познание мира. Формы познания. Истина и ее критерии. Относительность истины. Виды человеческих знаний. Научное познание. Социальные науки и их классификация. Социальное и гуманитарное знание. Сложные теоретические вопросы. Человек как индивид, индивидуальность, личность. Деятельность человека (определение значения понятий и их контекстное использование, анализ примеров и ситуаций, формулирование собственных суждений и аргументов). Социализация личности (определение признаков понятия, оценка суждений, решение проблемных задач). Научное познание (распознавание методов научного знания, анализ научной информации) Тренинг по выполнению частей 1 и 2 по данным содержательным линиям. </w:t>
      </w:r>
    </w:p>
    <w:p w:rsidR="00A969B3" w:rsidRPr="008311C8" w:rsidRDefault="00A27ECD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2.3 «Социальные отношения»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: обзор основных позиций, сложные вопросы (3 ч).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Социальное взаимодействие и общественные отношения. Социальные группы и их классификация. Социальный статус. Социальная роль. Неравенство и социальная стратификация. Социальная мобильность. Социальные нормы. Отклоняющееся поведение, его формы и проявления. Социальный контроль. Семья и брак как социальные институты. Демографическая и семейная политика в РФ. Молодежь как социальная группа. Этнические общности. Межнациональные отношения. Социальный конфликт и пути его разрешения. Конституционные основы национальной политики в РФ. Социальные процессы в современной России. Сложные вопросы. Характеристика понятия «социальный конфликт». Оценка различных суждений о неравенстве и социальной стратификации. Оценка суждений о социальных ролях с позиции общественных наук. Модели заданий части 1 и части 2 по содержательной линии и тренинг по выполнению заданий. </w:t>
      </w:r>
    </w:p>
    <w:p w:rsidR="00A969B3" w:rsidRPr="008311C8" w:rsidRDefault="00A27ECD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2.4 Содержательная линия «Экономика»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 (3 ч.).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Экономика и экономическая наука. Предпринимательство. Экономические цели фирмы, ее основные организационные формы. Основные источники финансирования бизнеса. Экономическое содержание собственности. Экономические системы. Рыночный механизм. Многообразие рынков. Измерители экономической деятельности. Понятие ВВП. Экономический рост и развитие. Разделение труда и специализация. Значение специализации и обмена. Роль государства в экономике. Государственный бюджет. Акции, облигации и другие ценные бумаги. Деньги. Банковская система. Финансовые институты. Инфляция. Виды налогов. Мировая экономика: внешняя торговля, международная финансовая система. Экономика потребителя. Семейная экономика. Экономика производителя. Производство, производительность труда. Издержки, выручка, прибыль. Рынок труда. Заработная плата и стимулирование труда. Безработица. Модели заданий части 1 и части 2 и тренинг по выполнению заданий 1 и 2 данной содержательной линии.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>2.5 Содержательная линия "Политика"(3 ч.).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Систематизация знаний учащихся при изучении основных теоретических вопросов. Систематизация знаний учащихся по ключевым понятиям содержательной линии. Власть, ее происхождение и виды. Политическая система, ее структура и функции. Признаки, функции, формы государства. Государственный аппарат. Избирательные системы. Политические партии и движения. Становление многопартийности в России. Политическая идеология. Политический режим. Местное самоуправление. Политическая культура. Гражданское общество. Правовое государство. Человек в политической жизни. Политическое участие. Сложные теоретические вопросы. Характеристика понятий «политический процесс», «политический институт», «парламентаризм», функционирование «гражданского общества». Раскрытие понимания политических явлений на конкретных примерах, обоснование собственных суждений с привлечением теоретического содержания и примеров из истории и социальной практики. Модели заданий части 1  и части 2 по данному содержательному блоку. Тренинг по выполнению заданий части 1 и 2 по данному содержательному блоку.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>2.6 "Право": основные теоретические положения содержательной линии (4 ч.).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Основные теоретические положения содержательной линии. Право в системе социальных норм. Система права: основные отрасли, институты, отношения. Источники права. Правовые акты. Правоотношения. Правонарушения. Конституция Российской Федерации. Публичное и частное право. Юридическая ответственность и ее виды. Основные понятия и нормы государственного, административного, гражданского, трудового и уголовного права в Российской Федерации. Правовые основы брака и семьи. Международные документы по правам человека. Основы Конституционного строя РФ. Федерация, ее субъекты. Законодательная, исполнительная и судебная власть в РФ. Институт президентства. Правоохранительные органы. Международная защита прав человека в условиях мирного и военного времени. Правовая культура. Проблемные вопросы. Правоотношения. Система права. Правовые акты. Международное гуманитарное право. Модели заданий части 1 и части 2 и тренинг по выполнению заданий части 1 и 2 по данному содержательному блоку.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311C8">
        <w:rPr>
          <w:rFonts w:ascii="Times New Roman" w:hAnsi="Times New Roman" w:cs="Times New Roman"/>
          <w:b/>
          <w:sz w:val="28"/>
          <w:szCs w:val="24"/>
        </w:rPr>
        <w:t xml:space="preserve">3.Элементы обществоведческой подготовки, проверяемые в рамках ЕГЭ (12 ч.).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3.1 Основные модели заданий части 1 и части 2  и проверяемые умения. Промежуточный контроль по выполнению заданий 1 и  2 (2 ч.).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Выполнение учащимися письменной работы в тестовой форме. Анализ выполнения заданий  части 1: на распознавание признаков понятий, характерных черт социального объекта; сравнение социальных объектов, соотнесение обществоведческих знаний с отражающими их социальными реалиями, анализ двух суждений на предмет их истинности. Анализ выполнения заданий части 2  с открытым кратким ответом: на завершение логических схем, таблиц, установление соответствия между существенными чертами и признаками социальных явлений и обществоведческими терминами, понятиями; выбор позиций из приведенного перечня, различение в социальной информации фактов и мнений, аргументов и выводов, применение обществоведческих понятий в заданном контексте.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>3.2 Обща</w:t>
      </w:r>
      <w:r w:rsidR="00A27ECD">
        <w:rPr>
          <w:rFonts w:ascii="Times New Roman" w:hAnsi="Times New Roman" w:cs="Times New Roman"/>
          <w:sz w:val="28"/>
          <w:szCs w:val="24"/>
        </w:rPr>
        <w:t>я характеристика заданий  21 -23. Особенности заданий 21-23</w:t>
      </w:r>
      <w:r w:rsidRPr="008311C8">
        <w:rPr>
          <w:rFonts w:ascii="Times New Roman" w:hAnsi="Times New Roman" w:cs="Times New Roman"/>
          <w:sz w:val="28"/>
          <w:szCs w:val="24"/>
        </w:rPr>
        <w:t xml:space="preserve">  (2 ч). </w:t>
      </w:r>
    </w:p>
    <w:p w:rsidR="00A969B3" w:rsidRPr="008311C8" w:rsidRDefault="00A969B3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311C8">
        <w:rPr>
          <w:rFonts w:ascii="Times New Roman" w:hAnsi="Times New Roman" w:cs="Times New Roman"/>
          <w:sz w:val="28"/>
          <w:szCs w:val="24"/>
        </w:rPr>
        <w:t xml:space="preserve">21-24 - составное задание с фрагментом текста: общая характеристика задания. Виды документов по содержанию, составу, объему. Основные модели заданий и проверяемые аналитические умения в процессе работы с документом. Типичные ошибки, алгоритм работы ученика. Развитие умений: извлекать информацию из источника, анализировать и интерпретировать информацию из документа, привлекать дополнительные знания по курсу, анализировать авторскую позицию. </w:t>
      </w:r>
    </w:p>
    <w:p w:rsidR="00A969B3" w:rsidRPr="008311C8" w:rsidRDefault="00A27ECD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3.3 Специфика заданий 22-23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 (3 ч). </w:t>
      </w:r>
    </w:p>
    <w:p w:rsidR="00A969B3" w:rsidRPr="008311C8" w:rsidRDefault="00A27ECD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22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 – задание на понимание и применение теоретических понятий в заданном контексте. Особенности выполнения заданий, модели заданий, типичные ошибки, алгоритм работы ученика. Формирование умений применять обществоведческие понятия в заданном контексте. 26 – задание, требующее конкретизации теоретических положений с помощью примеров социальной жизни. Особенности заданий данного типа, основные модели заданий, типичные ошибки учащихся. Формирование умений учащихся раскрывать на примерах важнейшие теоретические положения и понятия социально-гуманитарных наук и приводить примеры определенных общественных </w:t>
      </w:r>
      <w:r>
        <w:rPr>
          <w:rFonts w:ascii="Times New Roman" w:hAnsi="Times New Roman" w:cs="Times New Roman"/>
          <w:sz w:val="28"/>
          <w:szCs w:val="24"/>
        </w:rPr>
        <w:t xml:space="preserve">явлений. 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23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– задание-задача, требующая анализа представленной информации, в том числе статистической и графической. Разновидности заданий по содержанию условия и характеру вопросов-требований, особенности выполнения учащимися познавательных задач по обществознанию. Развитие умений учащихся 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общества. 28 – задание, требующее составления плана развернутого ответа по конкретной теме обществоведческого курса. Алгоритм выполнения задания по составлению развернутого ответа. Памятка.  </w:t>
      </w:r>
    </w:p>
    <w:p w:rsidR="00A27ECD" w:rsidRDefault="00A27ECD" w:rsidP="00A27E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3.4</w:t>
      </w:r>
      <w:r w:rsidR="003A4EC8">
        <w:rPr>
          <w:rFonts w:ascii="Times New Roman" w:hAnsi="Times New Roman" w:cs="Times New Roman"/>
          <w:sz w:val="28"/>
          <w:szCs w:val="24"/>
        </w:rPr>
        <w:t> </w:t>
      </w:r>
      <w:r w:rsidR="00A969B3" w:rsidRPr="008311C8">
        <w:rPr>
          <w:rFonts w:ascii="Times New Roman" w:hAnsi="Times New Roman" w:cs="Times New Roman"/>
          <w:sz w:val="28"/>
          <w:szCs w:val="24"/>
        </w:rPr>
        <w:t>Итоговая</w:t>
      </w:r>
      <w:r w:rsidR="003A4EC8">
        <w:rPr>
          <w:rFonts w:ascii="Times New Roman" w:hAnsi="Times New Roman" w:cs="Times New Roman"/>
          <w:sz w:val="28"/>
          <w:szCs w:val="24"/>
        </w:rPr>
        <w:t> </w:t>
      </w:r>
      <w:r w:rsidR="00A969B3" w:rsidRPr="008311C8">
        <w:rPr>
          <w:rFonts w:ascii="Times New Roman" w:hAnsi="Times New Roman" w:cs="Times New Roman"/>
          <w:sz w:val="28"/>
          <w:szCs w:val="24"/>
        </w:rPr>
        <w:t>контрольная</w:t>
      </w:r>
      <w:r w:rsidR="003A4EC8">
        <w:rPr>
          <w:rFonts w:ascii="Times New Roman" w:hAnsi="Times New Roman" w:cs="Times New Roman"/>
          <w:sz w:val="28"/>
          <w:szCs w:val="24"/>
        </w:rPr>
        <w:t> </w:t>
      </w:r>
      <w:r w:rsidR="00A969B3" w:rsidRPr="008311C8">
        <w:rPr>
          <w:rFonts w:ascii="Times New Roman" w:hAnsi="Times New Roman" w:cs="Times New Roman"/>
          <w:sz w:val="28"/>
          <w:szCs w:val="24"/>
        </w:rPr>
        <w:t>работа</w:t>
      </w:r>
      <w:r w:rsidR="003A4EC8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(1</w:t>
      </w:r>
      <w:r w:rsidR="00A969B3" w:rsidRPr="008311C8">
        <w:rPr>
          <w:rFonts w:ascii="Times New Roman" w:hAnsi="Times New Roman" w:cs="Times New Roman"/>
          <w:sz w:val="28"/>
          <w:szCs w:val="24"/>
        </w:rPr>
        <w:t xml:space="preserve">ч.) </w:t>
      </w:r>
    </w:p>
    <w:p w:rsidR="00A27ECD" w:rsidRPr="0025344A" w:rsidRDefault="00A27ECD" w:rsidP="00A27EC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5344A">
        <w:rPr>
          <w:rFonts w:ascii="Times New Roman" w:hAnsi="Times New Roman" w:cs="Times New Roman"/>
          <w:b/>
          <w:sz w:val="28"/>
          <w:szCs w:val="24"/>
        </w:rPr>
        <w:t>11 класс</w:t>
      </w:r>
    </w:p>
    <w:p w:rsidR="00A27ECD" w:rsidRPr="0025344A" w:rsidRDefault="00A27ECD" w:rsidP="0025344A">
      <w:pPr>
        <w:pStyle w:val="a5"/>
        <w:spacing w:line="237" w:lineRule="auto"/>
        <w:ind w:right="514"/>
        <w:rPr>
          <w:i/>
          <w:sz w:val="28"/>
          <w:szCs w:val="28"/>
        </w:rPr>
      </w:pPr>
      <w:r w:rsidRPr="0025344A">
        <w:rPr>
          <w:i/>
          <w:sz w:val="28"/>
          <w:szCs w:val="28"/>
        </w:rPr>
        <w:t>Введение.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Единый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государственный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экзамен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по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обществознанию: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структура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и</w:t>
      </w:r>
      <w:r w:rsidRPr="0025344A">
        <w:rPr>
          <w:i/>
          <w:spacing w:val="-57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содержание</w:t>
      </w:r>
      <w:r w:rsidRPr="0025344A">
        <w:rPr>
          <w:i/>
          <w:spacing w:val="-5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экзаменационной</w:t>
      </w:r>
      <w:r w:rsidRPr="0025344A">
        <w:rPr>
          <w:i/>
          <w:spacing w:val="-2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работы</w:t>
      </w:r>
      <w:r w:rsidRPr="0025344A">
        <w:rPr>
          <w:i/>
          <w:spacing w:val="4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–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2</w:t>
      </w:r>
      <w:r w:rsidRPr="0025344A">
        <w:rPr>
          <w:i/>
          <w:spacing w:val="-3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часа</w:t>
      </w:r>
    </w:p>
    <w:p w:rsidR="00A27ECD" w:rsidRPr="00A27ECD" w:rsidRDefault="00A27ECD" w:rsidP="00A27ECD">
      <w:pPr>
        <w:pStyle w:val="a5"/>
        <w:ind w:right="515" w:firstLine="709"/>
        <w:rPr>
          <w:sz w:val="28"/>
          <w:szCs w:val="28"/>
        </w:rPr>
      </w:pPr>
      <w:r w:rsidRPr="00A27ECD">
        <w:rPr>
          <w:sz w:val="28"/>
          <w:szCs w:val="28"/>
        </w:rPr>
        <w:t>ЕГЭ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стандарты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обществоведческого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образования.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Кодификатор.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Спецификации.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Демоверсия. Структура и содержание письменной экзаменационной работы. Принципы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отбора и расположения заданий в экзаменационной работе. Уровни сложности заданий.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Использование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тестовых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закрытого,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открытого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типа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открытым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развёрнутым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ответом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-2"/>
          <w:sz w:val="28"/>
          <w:szCs w:val="28"/>
        </w:rPr>
        <w:t xml:space="preserve"> </w:t>
      </w:r>
      <w:proofErr w:type="spellStart"/>
      <w:r w:rsidRPr="00A27ECD">
        <w:rPr>
          <w:sz w:val="28"/>
          <w:szCs w:val="28"/>
        </w:rPr>
        <w:t>КИМах</w:t>
      </w:r>
      <w:proofErr w:type="spellEnd"/>
      <w:r w:rsidRPr="00A27ECD">
        <w:rPr>
          <w:spacing w:val="-4"/>
          <w:sz w:val="28"/>
          <w:szCs w:val="28"/>
        </w:rPr>
        <w:t xml:space="preserve"> </w:t>
      </w:r>
      <w:r w:rsidRPr="00A27ECD">
        <w:rPr>
          <w:sz w:val="28"/>
          <w:szCs w:val="28"/>
        </w:rPr>
        <w:t>ЕГЭ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(входной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контроль).</w:t>
      </w:r>
    </w:p>
    <w:p w:rsidR="00A27ECD" w:rsidRPr="0025344A" w:rsidRDefault="0025344A" w:rsidP="0025344A">
      <w:pPr>
        <w:pStyle w:val="a5"/>
        <w:spacing w:line="275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А</w:t>
      </w:r>
      <w:r w:rsidR="00A27ECD" w:rsidRPr="0025344A">
        <w:rPr>
          <w:b/>
          <w:sz w:val="28"/>
          <w:szCs w:val="28"/>
        </w:rPr>
        <w:t>ктуальные</w:t>
      </w:r>
      <w:r w:rsidR="00A27ECD" w:rsidRPr="0025344A">
        <w:rPr>
          <w:b/>
          <w:spacing w:val="-5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вопросы</w:t>
      </w:r>
      <w:r w:rsidR="00A27ECD" w:rsidRPr="0025344A">
        <w:rPr>
          <w:b/>
          <w:spacing w:val="-6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содержания</w:t>
      </w:r>
      <w:r w:rsidR="00A27ECD" w:rsidRPr="0025344A">
        <w:rPr>
          <w:b/>
          <w:spacing w:val="-7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при</w:t>
      </w:r>
      <w:r w:rsidR="00A27ECD" w:rsidRPr="0025344A">
        <w:rPr>
          <w:b/>
          <w:spacing w:val="-7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подготовке</w:t>
      </w:r>
      <w:r w:rsidR="00A27ECD" w:rsidRPr="0025344A">
        <w:rPr>
          <w:b/>
          <w:spacing w:val="-4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к</w:t>
      </w:r>
      <w:r w:rsidR="00A27ECD" w:rsidRPr="0025344A">
        <w:rPr>
          <w:b/>
          <w:spacing w:val="-5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ЕГЭ</w:t>
      </w:r>
      <w:r w:rsidR="00A27ECD" w:rsidRPr="0025344A">
        <w:rPr>
          <w:b/>
          <w:spacing w:val="-2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-</w:t>
      </w:r>
      <w:r w:rsidR="00A27ECD" w:rsidRPr="0025344A">
        <w:rPr>
          <w:b/>
          <w:spacing w:val="-1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23</w:t>
      </w:r>
      <w:r w:rsidR="00A27ECD" w:rsidRPr="0025344A">
        <w:rPr>
          <w:b/>
          <w:spacing w:val="-8"/>
          <w:sz w:val="28"/>
          <w:szCs w:val="28"/>
        </w:rPr>
        <w:t xml:space="preserve"> </w:t>
      </w:r>
      <w:r w:rsidR="00A27ECD" w:rsidRPr="0025344A">
        <w:rPr>
          <w:b/>
          <w:sz w:val="28"/>
          <w:szCs w:val="28"/>
        </w:rPr>
        <w:t>часа.</w:t>
      </w:r>
    </w:p>
    <w:p w:rsidR="00A27ECD" w:rsidRPr="00A27ECD" w:rsidRDefault="00A27ECD" w:rsidP="00A27ECD">
      <w:pPr>
        <w:pStyle w:val="a5"/>
        <w:spacing w:line="242" w:lineRule="auto"/>
        <w:ind w:right="509" w:firstLine="709"/>
        <w:rPr>
          <w:sz w:val="28"/>
          <w:szCs w:val="28"/>
        </w:rPr>
      </w:pPr>
      <w:r w:rsidRPr="00A27ECD">
        <w:rPr>
          <w:sz w:val="28"/>
          <w:szCs w:val="28"/>
        </w:rPr>
        <w:t>Содержательные линии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«Общество, Духовная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жизнь общества»: ключевые понятия 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трудные вопросы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3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часа.</w:t>
      </w:r>
    </w:p>
    <w:p w:rsidR="00A27ECD" w:rsidRPr="00A27ECD" w:rsidRDefault="00A27ECD" w:rsidP="00A27ECD">
      <w:pPr>
        <w:pStyle w:val="a5"/>
        <w:ind w:right="501" w:firstLine="709"/>
        <w:rPr>
          <w:sz w:val="28"/>
          <w:szCs w:val="28"/>
        </w:rPr>
      </w:pPr>
      <w:r w:rsidRPr="00A27ECD">
        <w:rPr>
          <w:sz w:val="28"/>
          <w:szCs w:val="28"/>
        </w:rPr>
        <w:t>Ключевые понятия. Социум как особенная часть мира. Системное строение общества.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природа.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культура.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Взаимосвязь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экономической,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социальной,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политической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 духовной сфер общества.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Социальные институты.</w:t>
      </w:r>
      <w:r w:rsidRPr="00A27ECD">
        <w:rPr>
          <w:spacing w:val="1"/>
          <w:sz w:val="28"/>
          <w:szCs w:val="28"/>
        </w:rPr>
        <w:t xml:space="preserve"> </w:t>
      </w:r>
      <w:proofErr w:type="spellStart"/>
      <w:r w:rsidRPr="00A27ECD">
        <w:rPr>
          <w:sz w:val="28"/>
          <w:szCs w:val="28"/>
        </w:rPr>
        <w:t>Многовариантность</w:t>
      </w:r>
      <w:proofErr w:type="spellEnd"/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общественного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развития.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Типология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Понятие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общественного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прогресса.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Процессы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глобализации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становление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единого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человечества.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Глобальные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проблемы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человечества. Культура и духовная жизнь. Формы и разновидности культуры. Средства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массовой информации. Искусство, его формы, основные направления. Наука. Социальная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 личностная значимость образования. Религия. Роль религии в жизни общества. Мировые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религии.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Мораль.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Нравственная культура.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Тенденции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духовной</w:t>
      </w:r>
      <w:r w:rsidRPr="00A27ECD">
        <w:rPr>
          <w:spacing w:val="-4"/>
          <w:sz w:val="28"/>
          <w:szCs w:val="28"/>
        </w:rPr>
        <w:t xml:space="preserve"> </w:t>
      </w:r>
      <w:r w:rsidRPr="00A27ECD">
        <w:rPr>
          <w:sz w:val="28"/>
          <w:szCs w:val="28"/>
        </w:rPr>
        <w:t>жизни.</w:t>
      </w:r>
    </w:p>
    <w:p w:rsidR="00A27ECD" w:rsidRPr="00A27ECD" w:rsidRDefault="00A27ECD" w:rsidP="00A27ECD">
      <w:pPr>
        <w:pStyle w:val="a5"/>
        <w:ind w:right="502" w:firstLine="709"/>
        <w:rPr>
          <w:sz w:val="28"/>
          <w:szCs w:val="28"/>
        </w:rPr>
      </w:pPr>
      <w:r w:rsidRPr="00A27ECD">
        <w:rPr>
          <w:sz w:val="28"/>
          <w:szCs w:val="28"/>
        </w:rPr>
        <w:t>Трудные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вопросы.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как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динамическая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система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(распознавание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признаков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проявлений динамизма и системности). Проблема общественного прогресса (</w:t>
      </w:r>
      <w:proofErr w:type="spellStart"/>
      <w:proofErr w:type="gramStart"/>
      <w:r w:rsidRPr="00A27ECD">
        <w:rPr>
          <w:sz w:val="28"/>
          <w:szCs w:val="28"/>
        </w:rPr>
        <w:t>понима-ние</w:t>
      </w:r>
      <w:proofErr w:type="spellEnd"/>
      <w:proofErr w:type="gramEnd"/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свойств).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Целостность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современного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мира,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его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противоречия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(понимание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тенденций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развития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современного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мира).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Культура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духовная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жизнь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(социальные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функции,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тенденции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развития).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Мораль,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ее основные категории.</w:t>
      </w:r>
    </w:p>
    <w:p w:rsidR="00A27ECD" w:rsidRPr="00A27ECD" w:rsidRDefault="00A27ECD" w:rsidP="0025344A">
      <w:pPr>
        <w:pStyle w:val="a5"/>
        <w:spacing w:line="242" w:lineRule="auto"/>
        <w:ind w:right="515" w:firstLine="709"/>
        <w:rPr>
          <w:sz w:val="28"/>
          <w:szCs w:val="28"/>
        </w:rPr>
      </w:pPr>
      <w:r w:rsidRPr="00A27ECD">
        <w:rPr>
          <w:sz w:val="28"/>
          <w:szCs w:val="28"/>
        </w:rPr>
        <w:t>Тренинг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выполнению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№1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(задания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группы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(А)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(В))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данных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содержательных</w:t>
      </w:r>
      <w:r w:rsidRPr="00A27ECD">
        <w:rPr>
          <w:spacing w:val="-4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линий</w:t>
      </w:r>
    </w:p>
    <w:p w:rsidR="00A27ECD" w:rsidRPr="00A27ECD" w:rsidRDefault="00A27ECD" w:rsidP="00A27ECD">
      <w:pPr>
        <w:pStyle w:val="a5"/>
        <w:spacing w:line="237" w:lineRule="auto"/>
        <w:ind w:right="512" w:firstLine="709"/>
        <w:rPr>
          <w:sz w:val="28"/>
          <w:szCs w:val="28"/>
        </w:rPr>
      </w:pPr>
      <w:r w:rsidRPr="00A27ECD">
        <w:rPr>
          <w:sz w:val="28"/>
          <w:szCs w:val="28"/>
        </w:rPr>
        <w:t>Проблемы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изучения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конкретных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разделов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тем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линиях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«Человек.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Познание»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4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часа</w:t>
      </w:r>
    </w:p>
    <w:p w:rsidR="00A27ECD" w:rsidRPr="00A27ECD" w:rsidRDefault="00A27ECD" w:rsidP="00A27ECD">
      <w:pPr>
        <w:pStyle w:val="a5"/>
        <w:ind w:right="500" w:firstLine="709"/>
        <w:rPr>
          <w:sz w:val="28"/>
          <w:szCs w:val="28"/>
        </w:rPr>
      </w:pPr>
      <w:r w:rsidRPr="00A27ECD">
        <w:rPr>
          <w:sz w:val="28"/>
          <w:szCs w:val="28"/>
        </w:rPr>
        <w:t>Основные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теоретические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положения.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как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результат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биологической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A27ECD">
        <w:rPr>
          <w:sz w:val="28"/>
          <w:szCs w:val="28"/>
        </w:rPr>
        <w:t>социо</w:t>
      </w:r>
      <w:proofErr w:type="spellEnd"/>
      <w:r w:rsidRPr="00A27ECD">
        <w:rPr>
          <w:sz w:val="28"/>
          <w:szCs w:val="28"/>
        </w:rPr>
        <w:t>-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культурной</w:t>
      </w:r>
      <w:proofErr w:type="gramEnd"/>
      <w:r w:rsidRPr="00A27ECD">
        <w:rPr>
          <w:sz w:val="28"/>
          <w:szCs w:val="28"/>
        </w:rPr>
        <w:t xml:space="preserve"> эволюции. Бытие человека. Потребности и интересы человека. Деятельность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человека, ее основные формы. Мышление и деятельность. Цель и смысл жизни человека.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Самореализация.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Индивид,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индивидуальность,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личность.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Социализация</w:t>
      </w:r>
      <w:r w:rsidRPr="00A27ECD">
        <w:rPr>
          <w:spacing w:val="6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индивида.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Свобода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ответственность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личности.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Познание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мира.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Формы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познания.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Истина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ее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критерии.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Относительность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истины.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Виды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человеческих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знаний.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Научное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познание.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Социальные</w:t>
      </w:r>
      <w:r w:rsidRPr="00A27ECD">
        <w:rPr>
          <w:spacing w:val="-6"/>
          <w:sz w:val="28"/>
          <w:szCs w:val="28"/>
        </w:rPr>
        <w:t xml:space="preserve"> </w:t>
      </w:r>
      <w:r w:rsidRPr="00A27ECD">
        <w:rPr>
          <w:sz w:val="28"/>
          <w:szCs w:val="28"/>
        </w:rPr>
        <w:t>науки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их</w:t>
      </w:r>
      <w:r w:rsidRPr="00A27ECD">
        <w:rPr>
          <w:spacing w:val="-4"/>
          <w:sz w:val="28"/>
          <w:szCs w:val="28"/>
        </w:rPr>
        <w:t xml:space="preserve"> </w:t>
      </w:r>
      <w:r w:rsidRPr="00A27ECD">
        <w:rPr>
          <w:sz w:val="28"/>
          <w:szCs w:val="28"/>
        </w:rPr>
        <w:t>классификация.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Социальное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гуманитарное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знание.</w:t>
      </w:r>
    </w:p>
    <w:p w:rsidR="00A27ECD" w:rsidRPr="00A27ECD" w:rsidRDefault="00A27ECD" w:rsidP="00A27ECD">
      <w:pPr>
        <w:pStyle w:val="a5"/>
        <w:ind w:right="506" w:firstLine="709"/>
        <w:rPr>
          <w:sz w:val="28"/>
          <w:szCs w:val="28"/>
        </w:rPr>
      </w:pPr>
      <w:r w:rsidRPr="00A27ECD">
        <w:rPr>
          <w:sz w:val="28"/>
          <w:szCs w:val="28"/>
        </w:rPr>
        <w:t>Сложные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теоретические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вопросы.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как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индивид,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индивидуальность,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личность.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Деятельность человека (определение значения понятий и их контекстное использование,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анализ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примеров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ситуаций,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формулирование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собственных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суждений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аргументов).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Социализация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личности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(определение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признаков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понятия,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оценка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суждений,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решение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проблемных задач). Научное познание (распознавание методов научного знания, анализ,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научной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информации).</w:t>
      </w:r>
    </w:p>
    <w:p w:rsidR="00A27ECD" w:rsidRPr="00A27ECD" w:rsidRDefault="00A27ECD" w:rsidP="00A27ECD">
      <w:pPr>
        <w:pStyle w:val="a5"/>
        <w:ind w:firstLine="709"/>
        <w:rPr>
          <w:sz w:val="28"/>
          <w:szCs w:val="28"/>
        </w:rPr>
      </w:pPr>
      <w:r w:rsidRPr="00A27ECD">
        <w:rPr>
          <w:sz w:val="28"/>
          <w:szCs w:val="28"/>
        </w:rPr>
        <w:t>Тренинг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05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выполнению</w:t>
      </w:r>
      <w:r w:rsidRPr="00A27ECD">
        <w:rPr>
          <w:spacing w:val="-9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</w:t>
      </w:r>
      <w:r w:rsidRPr="00A27ECD">
        <w:rPr>
          <w:spacing w:val="-4"/>
          <w:sz w:val="28"/>
          <w:szCs w:val="28"/>
        </w:rPr>
        <w:t xml:space="preserve"> </w:t>
      </w:r>
      <w:r w:rsidRPr="00A27ECD">
        <w:rPr>
          <w:sz w:val="28"/>
          <w:szCs w:val="28"/>
        </w:rPr>
        <w:t>№1</w:t>
      </w:r>
      <w:r w:rsidRPr="00A27ECD">
        <w:rPr>
          <w:spacing w:val="-7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данным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содержательным</w:t>
      </w:r>
      <w:r w:rsidRPr="00A27ECD">
        <w:rPr>
          <w:spacing w:val="-4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линиям.</w:t>
      </w:r>
    </w:p>
    <w:p w:rsidR="00A27ECD" w:rsidRPr="00A27ECD" w:rsidRDefault="00A27ECD" w:rsidP="00A27ECD">
      <w:pPr>
        <w:pStyle w:val="a5"/>
        <w:tabs>
          <w:tab w:val="left" w:pos="1802"/>
          <w:tab w:val="left" w:pos="3793"/>
          <w:tab w:val="left" w:pos="5183"/>
          <w:tab w:val="left" w:pos="5409"/>
          <w:tab w:val="left" w:pos="7189"/>
          <w:tab w:val="left" w:pos="8853"/>
        </w:tabs>
        <w:ind w:right="507" w:firstLine="709"/>
        <w:rPr>
          <w:sz w:val="28"/>
          <w:szCs w:val="28"/>
        </w:rPr>
      </w:pPr>
      <w:r w:rsidRPr="00A27ECD">
        <w:rPr>
          <w:sz w:val="28"/>
          <w:szCs w:val="28"/>
        </w:rPr>
        <w:t>«Социальные</w:t>
      </w:r>
      <w:r w:rsidRPr="00A27ECD">
        <w:rPr>
          <w:spacing w:val="57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отношения»:</w:t>
      </w:r>
      <w:r w:rsidRPr="00A27ECD">
        <w:rPr>
          <w:spacing w:val="59"/>
          <w:sz w:val="28"/>
          <w:szCs w:val="28"/>
        </w:rPr>
        <w:t xml:space="preserve"> </w:t>
      </w:r>
      <w:r w:rsidRPr="00A27ECD">
        <w:rPr>
          <w:sz w:val="28"/>
          <w:szCs w:val="28"/>
        </w:rPr>
        <w:t>обзор</w:t>
      </w:r>
      <w:r w:rsidRPr="00A27ECD">
        <w:rPr>
          <w:spacing w:val="53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основных</w:t>
      </w:r>
      <w:r w:rsidR="0025344A">
        <w:rPr>
          <w:sz w:val="28"/>
          <w:szCs w:val="28"/>
        </w:rPr>
        <w:t> </w:t>
      </w:r>
      <w:r w:rsidRPr="00A27ECD">
        <w:rPr>
          <w:sz w:val="28"/>
          <w:szCs w:val="28"/>
        </w:rPr>
        <w:t>позиций,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сложные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вопросы</w:t>
      </w:r>
      <w:r w:rsidRPr="00A27ECD">
        <w:rPr>
          <w:spacing w:val="14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4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позиции.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Социальное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взаимодействие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общественные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отношения.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Социальные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группы</w:t>
      </w:r>
      <w:r w:rsidRPr="00A27ECD">
        <w:rPr>
          <w:spacing w:val="38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34"/>
          <w:sz w:val="28"/>
          <w:szCs w:val="28"/>
        </w:rPr>
        <w:t xml:space="preserve"> </w:t>
      </w:r>
      <w:r w:rsidRPr="00A27ECD">
        <w:rPr>
          <w:sz w:val="28"/>
          <w:szCs w:val="28"/>
        </w:rPr>
        <w:t>их</w:t>
      </w:r>
      <w:r w:rsidRPr="00A27ECD">
        <w:rPr>
          <w:spacing w:val="33"/>
          <w:sz w:val="28"/>
          <w:szCs w:val="28"/>
        </w:rPr>
        <w:t xml:space="preserve"> </w:t>
      </w:r>
      <w:r w:rsidRPr="00A27ECD">
        <w:rPr>
          <w:sz w:val="28"/>
          <w:szCs w:val="28"/>
        </w:rPr>
        <w:t>классификация.</w:t>
      </w:r>
      <w:r w:rsidRPr="00A27ECD">
        <w:rPr>
          <w:spacing w:val="39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Социальный</w:t>
      </w:r>
      <w:r w:rsidR="0025344A">
        <w:rPr>
          <w:spacing w:val="29"/>
          <w:sz w:val="28"/>
          <w:szCs w:val="28"/>
        </w:rPr>
        <w:t> </w:t>
      </w:r>
      <w:r w:rsidRPr="00A27ECD">
        <w:rPr>
          <w:sz w:val="28"/>
          <w:szCs w:val="28"/>
        </w:rPr>
        <w:t>статус.</w:t>
      </w:r>
      <w:r w:rsidR="0025344A">
        <w:rPr>
          <w:spacing w:val="39"/>
          <w:sz w:val="28"/>
          <w:szCs w:val="28"/>
        </w:rPr>
        <w:t> </w:t>
      </w:r>
      <w:r w:rsidRPr="00A27ECD">
        <w:rPr>
          <w:sz w:val="28"/>
          <w:szCs w:val="28"/>
        </w:rPr>
        <w:t>Социальная</w:t>
      </w:r>
      <w:r w:rsidR="0025344A">
        <w:rPr>
          <w:spacing w:val="33"/>
          <w:sz w:val="28"/>
          <w:szCs w:val="28"/>
        </w:rPr>
        <w:t> </w:t>
      </w:r>
      <w:r w:rsidRPr="00A27ECD">
        <w:rPr>
          <w:sz w:val="28"/>
          <w:szCs w:val="28"/>
        </w:rPr>
        <w:t>роль.</w:t>
      </w:r>
      <w:r w:rsidR="0025344A">
        <w:rPr>
          <w:spacing w:val="35"/>
          <w:sz w:val="28"/>
          <w:szCs w:val="28"/>
        </w:rPr>
        <w:t> </w:t>
      </w:r>
      <w:r w:rsidRPr="00A27ECD">
        <w:rPr>
          <w:sz w:val="28"/>
          <w:szCs w:val="28"/>
        </w:rPr>
        <w:t>Неравенство</w:t>
      </w:r>
      <w:r w:rsidR="0025344A">
        <w:rPr>
          <w:spacing w:val="41"/>
          <w:sz w:val="28"/>
          <w:szCs w:val="28"/>
        </w:rPr>
        <w:t> </w:t>
      </w:r>
      <w:r w:rsidRPr="00A27ECD">
        <w:rPr>
          <w:sz w:val="28"/>
          <w:szCs w:val="28"/>
        </w:rPr>
        <w:t>и</w:t>
      </w:r>
      <w:r w:rsidR="0025344A">
        <w:rPr>
          <w:spacing w:val="-57"/>
          <w:sz w:val="28"/>
          <w:szCs w:val="28"/>
        </w:rPr>
        <w:t> </w:t>
      </w:r>
      <w:r w:rsidRPr="00A27ECD">
        <w:rPr>
          <w:sz w:val="28"/>
          <w:szCs w:val="28"/>
        </w:rPr>
        <w:t>социальная</w:t>
      </w:r>
      <w:r w:rsidR="0025344A">
        <w:rPr>
          <w:sz w:val="28"/>
          <w:szCs w:val="28"/>
        </w:rPr>
        <w:t> </w:t>
      </w:r>
      <w:r w:rsidRPr="00A27ECD">
        <w:rPr>
          <w:sz w:val="28"/>
          <w:szCs w:val="28"/>
        </w:rPr>
        <w:t>стратификация.</w:t>
      </w:r>
      <w:r w:rsidR="0025344A">
        <w:rPr>
          <w:sz w:val="28"/>
          <w:szCs w:val="28"/>
        </w:rPr>
        <w:t> </w:t>
      </w:r>
      <w:r w:rsidRPr="00A27ECD">
        <w:rPr>
          <w:sz w:val="28"/>
          <w:szCs w:val="28"/>
        </w:rPr>
        <w:t>Социальная</w:t>
      </w:r>
      <w:r w:rsidR="0025344A">
        <w:rPr>
          <w:sz w:val="28"/>
          <w:szCs w:val="28"/>
        </w:rPr>
        <w:t>  </w:t>
      </w:r>
      <w:r w:rsidRPr="00A27ECD">
        <w:rPr>
          <w:sz w:val="28"/>
          <w:szCs w:val="28"/>
        </w:rPr>
        <w:t>мобильность.</w:t>
      </w:r>
      <w:r w:rsidR="0025344A">
        <w:rPr>
          <w:sz w:val="28"/>
          <w:szCs w:val="28"/>
        </w:rPr>
        <w:t> </w:t>
      </w:r>
      <w:r w:rsidRPr="00A27ECD">
        <w:rPr>
          <w:sz w:val="28"/>
          <w:szCs w:val="28"/>
        </w:rPr>
        <w:t>Социальные</w:t>
      </w:r>
      <w:r w:rsidR="0025344A">
        <w:rPr>
          <w:sz w:val="28"/>
          <w:szCs w:val="28"/>
        </w:rPr>
        <w:t> </w:t>
      </w:r>
      <w:r w:rsidRPr="00A27ECD">
        <w:rPr>
          <w:spacing w:val="-1"/>
          <w:sz w:val="28"/>
          <w:szCs w:val="28"/>
        </w:rPr>
        <w:t>нормы.</w:t>
      </w:r>
    </w:p>
    <w:p w:rsidR="00A27ECD" w:rsidRPr="00A27ECD" w:rsidRDefault="00A27ECD" w:rsidP="00A27ECD">
      <w:pPr>
        <w:pStyle w:val="a5"/>
        <w:ind w:right="502" w:firstLine="709"/>
        <w:rPr>
          <w:sz w:val="28"/>
          <w:szCs w:val="28"/>
        </w:rPr>
      </w:pPr>
      <w:r w:rsidRPr="00A27ECD">
        <w:rPr>
          <w:sz w:val="28"/>
          <w:szCs w:val="28"/>
        </w:rPr>
        <w:t>Отклоняющееся поведение, его формы и проявления. Социальный контроль. Семья и брак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как социальные институты. Демографическая и семейная политика в РФ. Молодежь как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социальная группа. Этнические общности. Межнациональные отношения. Социальный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конфликт и пути его разрешения. Конституционные основы национальной политики в РФ.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Социальные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процессы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современной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России.</w:t>
      </w:r>
    </w:p>
    <w:p w:rsidR="00A27ECD" w:rsidRPr="00A27ECD" w:rsidRDefault="00A27ECD" w:rsidP="00A27ECD">
      <w:pPr>
        <w:pStyle w:val="a5"/>
        <w:ind w:right="507" w:firstLine="709"/>
        <w:rPr>
          <w:sz w:val="28"/>
          <w:szCs w:val="28"/>
        </w:rPr>
      </w:pPr>
      <w:r w:rsidRPr="00A27ECD">
        <w:rPr>
          <w:sz w:val="28"/>
          <w:szCs w:val="28"/>
        </w:rPr>
        <w:t>Сложные вопросы. Характеристика понятия «социальный конфликт». Оценка различных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суждений о неравенстве и социальной стратификации. Оценка суждений о социальных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ролях с позиции общественных наук. Модели 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 №1 (задания (А) и (В)) 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содержательной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линии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тренинг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выполнению заданий.</w:t>
      </w:r>
    </w:p>
    <w:p w:rsidR="00A27ECD" w:rsidRPr="0025344A" w:rsidRDefault="0025344A" w:rsidP="00A27ECD">
      <w:pPr>
        <w:pStyle w:val="a5"/>
        <w:spacing w:line="242" w:lineRule="auto"/>
        <w:ind w:right="521" w:firstLine="709"/>
        <w:rPr>
          <w:i/>
          <w:sz w:val="28"/>
          <w:szCs w:val="28"/>
        </w:rPr>
      </w:pPr>
      <w:r w:rsidRPr="0025344A">
        <w:rPr>
          <w:i/>
          <w:sz w:val="28"/>
          <w:szCs w:val="28"/>
        </w:rPr>
        <w:t>Актуальные проблемы изучения содержательной </w:t>
      </w:r>
      <w:proofErr w:type="spellStart"/>
      <w:proofErr w:type="gramStart"/>
      <w:r w:rsidRPr="0025344A">
        <w:rPr>
          <w:i/>
          <w:sz w:val="28"/>
          <w:szCs w:val="28"/>
        </w:rPr>
        <w:t>линии</w:t>
      </w:r>
      <w:r w:rsidR="00A27ECD" w:rsidRPr="0025344A">
        <w:rPr>
          <w:i/>
          <w:sz w:val="28"/>
          <w:szCs w:val="28"/>
        </w:rPr>
        <w:t>«</w:t>
      </w:r>
      <w:proofErr w:type="gramEnd"/>
      <w:r w:rsidR="00A27ECD" w:rsidRPr="0025344A">
        <w:rPr>
          <w:i/>
          <w:sz w:val="28"/>
          <w:szCs w:val="28"/>
        </w:rPr>
        <w:t>Экономическая</w:t>
      </w:r>
      <w:proofErr w:type="spellEnd"/>
      <w:r w:rsidR="00A27ECD" w:rsidRPr="0025344A">
        <w:rPr>
          <w:i/>
          <w:sz w:val="28"/>
          <w:szCs w:val="28"/>
        </w:rPr>
        <w:t xml:space="preserve"> сфера</w:t>
      </w:r>
      <w:r w:rsidR="00A27ECD" w:rsidRPr="0025344A">
        <w:rPr>
          <w:i/>
          <w:spacing w:val="1"/>
          <w:sz w:val="28"/>
          <w:szCs w:val="28"/>
        </w:rPr>
        <w:t xml:space="preserve"> </w:t>
      </w:r>
      <w:r w:rsidR="00A27ECD" w:rsidRPr="0025344A">
        <w:rPr>
          <w:i/>
          <w:sz w:val="28"/>
          <w:szCs w:val="28"/>
        </w:rPr>
        <w:t>жизни</w:t>
      </w:r>
      <w:r w:rsidR="00A27ECD" w:rsidRPr="0025344A">
        <w:rPr>
          <w:i/>
          <w:spacing w:val="-7"/>
          <w:sz w:val="28"/>
          <w:szCs w:val="28"/>
        </w:rPr>
        <w:t xml:space="preserve"> </w:t>
      </w:r>
      <w:r w:rsidR="00A27ECD" w:rsidRPr="0025344A">
        <w:rPr>
          <w:i/>
          <w:sz w:val="28"/>
          <w:szCs w:val="28"/>
        </w:rPr>
        <w:t>общества» -</w:t>
      </w:r>
      <w:r w:rsidR="00A27ECD" w:rsidRPr="0025344A">
        <w:rPr>
          <w:i/>
          <w:spacing w:val="4"/>
          <w:sz w:val="28"/>
          <w:szCs w:val="28"/>
        </w:rPr>
        <w:t xml:space="preserve"> </w:t>
      </w:r>
      <w:r w:rsidR="00A27ECD" w:rsidRPr="0025344A">
        <w:rPr>
          <w:i/>
          <w:sz w:val="28"/>
          <w:szCs w:val="28"/>
        </w:rPr>
        <w:t>4</w:t>
      </w:r>
      <w:r w:rsidR="00A27ECD" w:rsidRPr="0025344A">
        <w:rPr>
          <w:i/>
          <w:spacing w:val="2"/>
          <w:sz w:val="28"/>
          <w:szCs w:val="28"/>
        </w:rPr>
        <w:t xml:space="preserve"> </w:t>
      </w:r>
      <w:r w:rsidR="00A27ECD" w:rsidRPr="0025344A">
        <w:rPr>
          <w:i/>
          <w:sz w:val="28"/>
          <w:szCs w:val="28"/>
        </w:rPr>
        <w:t>часа.</w:t>
      </w:r>
    </w:p>
    <w:p w:rsidR="00A27ECD" w:rsidRPr="00A27ECD" w:rsidRDefault="00A27ECD" w:rsidP="00A27ECD">
      <w:pPr>
        <w:pStyle w:val="a5"/>
        <w:ind w:right="508" w:firstLine="709"/>
        <w:rPr>
          <w:sz w:val="28"/>
          <w:szCs w:val="28"/>
        </w:rPr>
      </w:pPr>
      <w:r w:rsidRPr="00A27ECD">
        <w:rPr>
          <w:sz w:val="28"/>
          <w:szCs w:val="28"/>
        </w:rPr>
        <w:t>Актуальные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проблемы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содержания.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Экономика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экономическая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наука.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Предпринимательство.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Экономические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цели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фирмы,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ее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основные</w:t>
      </w:r>
      <w:r w:rsidRPr="00A27ECD">
        <w:rPr>
          <w:spacing w:val="61"/>
          <w:sz w:val="28"/>
          <w:szCs w:val="28"/>
        </w:rPr>
        <w:t xml:space="preserve"> </w:t>
      </w:r>
      <w:r w:rsidRPr="00A27ECD">
        <w:rPr>
          <w:sz w:val="28"/>
          <w:szCs w:val="28"/>
        </w:rPr>
        <w:t>организационные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формы.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источники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финансирования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бизнеса.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Экономическое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собственности.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Экономические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системы.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Рыночный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механизм.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Многообразие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рынков.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Измерители экономической деятельности. Понятие ВВП. Экономический рост и развитие.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Разделение труда и специализация. Значение специализации и обмена. Роль государства 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экономике. Государственный бюджет. Акции, облигации и другие ценные бумаги. Деньги.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Банковская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система.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Финансовые институты.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Инфляция.</w:t>
      </w:r>
    </w:p>
    <w:p w:rsidR="00A27ECD" w:rsidRPr="00A27ECD" w:rsidRDefault="00A27ECD" w:rsidP="00A27ECD">
      <w:pPr>
        <w:pStyle w:val="a5"/>
        <w:ind w:right="500" w:firstLine="709"/>
        <w:rPr>
          <w:sz w:val="28"/>
          <w:szCs w:val="28"/>
        </w:rPr>
      </w:pPr>
      <w:r w:rsidRPr="00A27ECD">
        <w:rPr>
          <w:sz w:val="28"/>
          <w:szCs w:val="28"/>
        </w:rPr>
        <w:t>Виды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налогов.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Мировая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экономика: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внешняя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торговля,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международная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финансовая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система.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Экономика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потребителя.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Семейная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экономика.Экономика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производителя.</w:t>
      </w:r>
      <w:r w:rsidR="0025344A">
        <w:rPr>
          <w:spacing w:val="1"/>
          <w:sz w:val="28"/>
          <w:szCs w:val="28"/>
        </w:rPr>
        <w:t>  </w:t>
      </w:r>
      <w:r w:rsidRPr="00A27ECD">
        <w:rPr>
          <w:sz w:val="28"/>
          <w:szCs w:val="28"/>
        </w:rPr>
        <w:t>Производство,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производительность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труда.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Издержки,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выручка,</w:t>
      </w:r>
      <w:r w:rsidR="0025344A">
        <w:rPr>
          <w:spacing w:val="1"/>
          <w:sz w:val="28"/>
          <w:szCs w:val="28"/>
        </w:rPr>
        <w:t> </w:t>
      </w:r>
      <w:r w:rsidRPr="00A27ECD">
        <w:rPr>
          <w:sz w:val="28"/>
          <w:szCs w:val="28"/>
        </w:rPr>
        <w:t>прибыль.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Рынок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труда.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Заработная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плата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стимулирование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труда.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Безработица.</w:t>
      </w:r>
    </w:p>
    <w:p w:rsidR="00A27ECD" w:rsidRPr="00A27ECD" w:rsidRDefault="00A27ECD" w:rsidP="0025344A">
      <w:pPr>
        <w:pStyle w:val="a5"/>
        <w:spacing w:line="242" w:lineRule="auto"/>
        <w:ind w:right="511" w:firstLine="709"/>
        <w:rPr>
          <w:sz w:val="28"/>
          <w:szCs w:val="28"/>
        </w:rPr>
      </w:pPr>
      <w:r w:rsidRPr="00A27ECD">
        <w:rPr>
          <w:sz w:val="28"/>
          <w:szCs w:val="28"/>
        </w:rPr>
        <w:t>Модели заданий части №1 и тренинг по выполнению заданий данной содержательной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линии.</w:t>
      </w:r>
    </w:p>
    <w:p w:rsidR="00A27ECD" w:rsidRPr="00A27ECD" w:rsidRDefault="00A27ECD" w:rsidP="00A27ECD">
      <w:pPr>
        <w:pStyle w:val="a5"/>
        <w:spacing w:line="237" w:lineRule="auto"/>
        <w:ind w:right="520" w:firstLine="709"/>
        <w:rPr>
          <w:sz w:val="28"/>
          <w:szCs w:val="28"/>
        </w:rPr>
      </w:pPr>
      <w:r w:rsidRPr="00A27ECD">
        <w:rPr>
          <w:sz w:val="28"/>
          <w:szCs w:val="28"/>
        </w:rPr>
        <w:t>Содержательная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«Политика»: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систематизация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знаний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учащихся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изучении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основных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теоретических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вопросов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4часа.</w:t>
      </w:r>
    </w:p>
    <w:p w:rsidR="00A27ECD" w:rsidRPr="00A27ECD" w:rsidRDefault="00A27ECD" w:rsidP="00A27ECD">
      <w:pPr>
        <w:pStyle w:val="a5"/>
        <w:ind w:right="511" w:firstLine="709"/>
        <w:rPr>
          <w:sz w:val="28"/>
          <w:szCs w:val="28"/>
        </w:rPr>
      </w:pPr>
      <w:r w:rsidRPr="00A27ECD">
        <w:rPr>
          <w:sz w:val="28"/>
          <w:szCs w:val="28"/>
        </w:rPr>
        <w:t>Систематизация</w:t>
      </w:r>
      <w:r w:rsidR="0025344A">
        <w:rPr>
          <w:sz w:val="28"/>
          <w:szCs w:val="28"/>
        </w:rPr>
        <w:t> </w:t>
      </w:r>
      <w:r w:rsidRPr="00A27ECD">
        <w:rPr>
          <w:sz w:val="28"/>
          <w:szCs w:val="28"/>
        </w:rPr>
        <w:t>знаний</w:t>
      </w:r>
      <w:r w:rsidR="0025344A">
        <w:t xml:space="preserve"> </w:t>
      </w:r>
      <w:r w:rsidRPr="00A27ECD">
        <w:rPr>
          <w:sz w:val="28"/>
          <w:szCs w:val="28"/>
        </w:rPr>
        <w:t>учащихся по ключевым понятиям содержательной линии. Власть,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ее происхождение и виды. Политическая система, ее структура и функции. Признаки,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функции,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формы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государства.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Государственный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аппарат.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Избирательные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системы.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Политические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партии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движения.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Становление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многопартийности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России.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Политическая идеология. Политический режим. Местное самоуправление. Политическая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культура. Гражданское общество. Правовое государство. Человек в политической жизни.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Политическое участие.</w:t>
      </w:r>
    </w:p>
    <w:p w:rsidR="00A27ECD" w:rsidRPr="00A27ECD" w:rsidRDefault="00A27ECD" w:rsidP="00A27ECD">
      <w:pPr>
        <w:pStyle w:val="a5"/>
        <w:spacing w:line="274" w:lineRule="exact"/>
        <w:ind w:firstLine="709"/>
        <w:rPr>
          <w:sz w:val="28"/>
          <w:szCs w:val="28"/>
        </w:rPr>
      </w:pPr>
      <w:r w:rsidRPr="00A27ECD">
        <w:rPr>
          <w:sz w:val="28"/>
          <w:szCs w:val="28"/>
        </w:rPr>
        <w:t>Сложные</w:t>
      </w:r>
      <w:r w:rsidR="0025344A">
        <w:rPr>
          <w:spacing w:val="28"/>
          <w:sz w:val="28"/>
          <w:szCs w:val="28"/>
        </w:rPr>
        <w:t> </w:t>
      </w:r>
      <w:r w:rsidRPr="00A27ECD">
        <w:rPr>
          <w:sz w:val="28"/>
          <w:szCs w:val="28"/>
        </w:rPr>
        <w:t>теоретические</w:t>
      </w:r>
      <w:r w:rsidR="0025344A">
        <w:rPr>
          <w:spacing w:val="90"/>
          <w:sz w:val="28"/>
          <w:szCs w:val="28"/>
        </w:rPr>
        <w:t> </w:t>
      </w:r>
      <w:r w:rsidRPr="00A27ECD">
        <w:rPr>
          <w:sz w:val="28"/>
          <w:szCs w:val="28"/>
        </w:rPr>
        <w:t>вопросы.</w:t>
      </w:r>
      <w:r w:rsidR="0025344A">
        <w:t> </w:t>
      </w:r>
      <w:r w:rsidRPr="00A27ECD">
        <w:rPr>
          <w:sz w:val="28"/>
          <w:szCs w:val="28"/>
        </w:rPr>
        <w:t>Характеристика</w:t>
      </w:r>
      <w:r w:rsidR="0025344A">
        <w:rPr>
          <w:spacing w:val="91"/>
          <w:sz w:val="28"/>
          <w:szCs w:val="28"/>
        </w:rPr>
        <w:t> </w:t>
      </w:r>
      <w:r w:rsidRPr="00A27ECD">
        <w:rPr>
          <w:sz w:val="28"/>
          <w:szCs w:val="28"/>
        </w:rPr>
        <w:t>понятий</w:t>
      </w:r>
      <w:r w:rsidRPr="00A27ECD">
        <w:rPr>
          <w:spacing w:val="92"/>
          <w:sz w:val="28"/>
          <w:szCs w:val="28"/>
        </w:rPr>
        <w:t xml:space="preserve"> </w:t>
      </w:r>
      <w:r w:rsidRPr="00A27ECD">
        <w:rPr>
          <w:sz w:val="28"/>
          <w:szCs w:val="28"/>
        </w:rPr>
        <w:t>«политический</w:t>
      </w:r>
      <w:r w:rsidRPr="00A27ECD">
        <w:rPr>
          <w:spacing w:val="93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процесс»,</w:t>
      </w:r>
    </w:p>
    <w:p w:rsidR="00A27ECD" w:rsidRPr="00A27ECD" w:rsidRDefault="00A27ECD" w:rsidP="00A27ECD">
      <w:pPr>
        <w:pStyle w:val="a5"/>
        <w:ind w:right="509" w:firstLine="709"/>
        <w:rPr>
          <w:sz w:val="28"/>
          <w:szCs w:val="28"/>
        </w:rPr>
      </w:pPr>
      <w:r w:rsidRPr="00A27ECD">
        <w:rPr>
          <w:sz w:val="28"/>
          <w:szCs w:val="28"/>
        </w:rPr>
        <w:t>«политический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институт»,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«парламентаризм»,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функционирование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«гражданского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общества».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Раскрытие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понимания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политических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явлений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конкретных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примерах,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обоснование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собственных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суждений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привлечением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теоретического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примеров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из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истории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социальной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практики.</w:t>
      </w:r>
    </w:p>
    <w:p w:rsidR="00A27ECD" w:rsidRPr="00A27ECD" w:rsidRDefault="00A27ECD" w:rsidP="00A27ECD">
      <w:pPr>
        <w:pStyle w:val="a5"/>
        <w:spacing w:line="275" w:lineRule="exact"/>
        <w:ind w:firstLine="709"/>
        <w:rPr>
          <w:sz w:val="28"/>
          <w:szCs w:val="28"/>
        </w:rPr>
      </w:pPr>
      <w:r w:rsidRPr="00A27ECD">
        <w:rPr>
          <w:spacing w:val="-1"/>
          <w:sz w:val="28"/>
          <w:szCs w:val="28"/>
        </w:rPr>
        <w:t>Модели</w:t>
      </w:r>
      <w:r w:rsidRPr="00A27ECD">
        <w:rPr>
          <w:spacing w:val="-10"/>
          <w:sz w:val="28"/>
          <w:szCs w:val="28"/>
        </w:rPr>
        <w:t xml:space="preserve"> </w:t>
      </w:r>
      <w:r w:rsidRPr="00A27ECD">
        <w:rPr>
          <w:spacing w:val="-1"/>
          <w:sz w:val="28"/>
          <w:szCs w:val="28"/>
        </w:rPr>
        <w:t>заданий</w:t>
      </w:r>
      <w:r w:rsidRPr="00A27ECD">
        <w:rPr>
          <w:spacing w:val="-6"/>
          <w:sz w:val="28"/>
          <w:szCs w:val="28"/>
        </w:rPr>
        <w:t xml:space="preserve"> </w:t>
      </w:r>
      <w:r w:rsidRPr="00A27ECD">
        <w:rPr>
          <w:spacing w:val="-1"/>
          <w:sz w:val="28"/>
          <w:szCs w:val="28"/>
        </w:rPr>
        <w:t>части</w:t>
      </w:r>
      <w:r w:rsidRPr="00A27ECD">
        <w:rPr>
          <w:spacing w:val="-9"/>
          <w:sz w:val="28"/>
          <w:szCs w:val="28"/>
        </w:rPr>
        <w:t xml:space="preserve"> </w:t>
      </w:r>
      <w:r w:rsidRPr="00A27ECD">
        <w:rPr>
          <w:spacing w:val="-1"/>
          <w:sz w:val="28"/>
          <w:szCs w:val="28"/>
        </w:rPr>
        <w:t>№1</w:t>
      </w:r>
      <w:r w:rsidRPr="00A27ECD">
        <w:rPr>
          <w:spacing w:val="-10"/>
          <w:sz w:val="28"/>
          <w:szCs w:val="28"/>
        </w:rPr>
        <w:t xml:space="preserve"> </w:t>
      </w:r>
      <w:r w:rsidRPr="00A27ECD">
        <w:rPr>
          <w:spacing w:val="-1"/>
          <w:sz w:val="28"/>
          <w:szCs w:val="28"/>
        </w:rPr>
        <w:t>по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данному</w:t>
      </w:r>
      <w:r w:rsidRPr="00A27ECD">
        <w:rPr>
          <w:spacing w:val="-15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содержательному</w:t>
      </w:r>
      <w:r w:rsidRPr="00A27ECD">
        <w:rPr>
          <w:spacing w:val="-15"/>
          <w:sz w:val="28"/>
          <w:szCs w:val="28"/>
        </w:rPr>
        <w:t xml:space="preserve"> </w:t>
      </w:r>
      <w:r w:rsidRPr="00A27ECD">
        <w:rPr>
          <w:sz w:val="28"/>
          <w:szCs w:val="28"/>
        </w:rPr>
        <w:t>блоку.</w:t>
      </w:r>
    </w:p>
    <w:p w:rsidR="00A27ECD" w:rsidRPr="00A27ECD" w:rsidRDefault="00A27ECD" w:rsidP="0025344A">
      <w:pPr>
        <w:pStyle w:val="a5"/>
        <w:spacing w:line="275" w:lineRule="exact"/>
        <w:ind w:firstLine="709"/>
        <w:rPr>
          <w:sz w:val="28"/>
          <w:szCs w:val="28"/>
        </w:rPr>
      </w:pPr>
      <w:r w:rsidRPr="00A27ECD">
        <w:rPr>
          <w:spacing w:val="-1"/>
          <w:sz w:val="28"/>
          <w:szCs w:val="28"/>
        </w:rPr>
        <w:t>Тренинг</w:t>
      </w:r>
      <w:r w:rsidRPr="00A27ECD">
        <w:rPr>
          <w:spacing w:val="-9"/>
          <w:sz w:val="28"/>
          <w:szCs w:val="28"/>
        </w:rPr>
        <w:t xml:space="preserve"> </w:t>
      </w:r>
      <w:r w:rsidRPr="00A27ECD">
        <w:rPr>
          <w:spacing w:val="-1"/>
          <w:sz w:val="28"/>
          <w:szCs w:val="28"/>
        </w:rPr>
        <w:t>по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pacing w:val="-1"/>
          <w:sz w:val="28"/>
          <w:szCs w:val="28"/>
        </w:rPr>
        <w:t>выполнению</w:t>
      </w:r>
      <w:r w:rsidRPr="00A27ECD">
        <w:rPr>
          <w:spacing w:val="-7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-10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</w:t>
      </w:r>
      <w:r w:rsidRPr="00A27ECD">
        <w:rPr>
          <w:spacing w:val="-8"/>
          <w:sz w:val="28"/>
          <w:szCs w:val="28"/>
        </w:rPr>
        <w:t xml:space="preserve"> </w:t>
      </w:r>
      <w:r w:rsidRPr="00A27ECD">
        <w:rPr>
          <w:sz w:val="28"/>
          <w:szCs w:val="28"/>
        </w:rPr>
        <w:t>№1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-10"/>
          <w:sz w:val="28"/>
          <w:szCs w:val="28"/>
        </w:rPr>
        <w:t xml:space="preserve"> </w:t>
      </w:r>
      <w:r w:rsidRPr="00A27ECD">
        <w:rPr>
          <w:sz w:val="28"/>
          <w:szCs w:val="28"/>
        </w:rPr>
        <w:t>данному</w:t>
      </w:r>
      <w:r w:rsidRPr="00A27ECD">
        <w:rPr>
          <w:spacing w:val="-14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содержательному</w:t>
      </w:r>
      <w:r w:rsidRPr="00A27ECD">
        <w:rPr>
          <w:spacing w:val="-15"/>
          <w:sz w:val="28"/>
          <w:szCs w:val="28"/>
        </w:rPr>
        <w:t xml:space="preserve"> </w:t>
      </w:r>
      <w:r w:rsidRPr="00A27ECD">
        <w:rPr>
          <w:sz w:val="28"/>
          <w:szCs w:val="28"/>
        </w:rPr>
        <w:t>блоку.</w:t>
      </w:r>
    </w:p>
    <w:p w:rsidR="00A27ECD" w:rsidRPr="00A27ECD" w:rsidRDefault="00A27ECD" w:rsidP="00A27ECD">
      <w:pPr>
        <w:pStyle w:val="a5"/>
        <w:spacing w:line="242" w:lineRule="auto"/>
        <w:ind w:right="506" w:firstLine="709"/>
        <w:rPr>
          <w:sz w:val="28"/>
          <w:szCs w:val="28"/>
        </w:rPr>
      </w:pPr>
      <w:r w:rsidRPr="00A27ECD">
        <w:rPr>
          <w:sz w:val="28"/>
          <w:szCs w:val="28"/>
        </w:rPr>
        <w:t>«Право»: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теоретические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положения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линии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проблемные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вопросы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4</w:t>
      </w:r>
      <w:r w:rsidRPr="00A27ECD">
        <w:rPr>
          <w:spacing w:val="2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часа</w:t>
      </w:r>
    </w:p>
    <w:p w:rsidR="00A27ECD" w:rsidRPr="00A27ECD" w:rsidRDefault="00A27ECD" w:rsidP="0025344A">
      <w:pPr>
        <w:pStyle w:val="a5"/>
        <w:ind w:right="508" w:firstLine="709"/>
        <w:rPr>
          <w:sz w:val="28"/>
          <w:szCs w:val="28"/>
        </w:rPr>
      </w:pPr>
      <w:r w:rsidRPr="00A27ECD">
        <w:rPr>
          <w:sz w:val="28"/>
          <w:szCs w:val="28"/>
        </w:rPr>
        <w:t>Основные теоретические положения содержательной линии. Право в системе социальных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норм.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Система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права: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отрасли,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институты,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отношения.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Источники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Правовые акты. Правоотношения. Правонарушения. Конституция Российской Федерации.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Публичное</w:t>
      </w:r>
      <w:r w:rsidRPr="00A27ECD">
        <w:rPr>
          <w:spacing w:val="12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0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частное</w:t>
      </w:r>
      <w:r w:rsidRPr="00A27ECD">
        <w:rPr>
          <w:spacing w:val="12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право.</w:t>
      </w:r>
      <w:r w:rsidRPr="00A27ECD">
        <w:rPr>
          <w:spacing w:val="16"/>
          <w:sz w:val="28"/>
          <w:szCs w:val="28"/>
        </w:rPr>
        <w:t xml:space="preserve"> </w:t>
      </w:r>
      <w:r w:rsidRPr="00A27ECD">
        <w:rPr>
          <w:sz w:val="28"/>
          <w:szCs w:val="28"/>
        </w:rPr>
        <w:t>Юридическая</w:t>
      </w:r>
      <w:r w:rsidRPr="00A27ECD">
        <w:rPr>
          <w:spacing w:val="14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ответственность</w:t>
      </w:r>
      <w:r w:rsidRPr="00A27ECD">
        <w:rPr>
          <w:spacing w:val="10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5"/>
          <w:sz w:val="28"/>
          <w:szCs w:val="28"/>
        </w:rPr>
        <w:t xml:space="preserve"> </w:t>
      </w:r>
      <w:r w:rsidRPr="00A27ECD">
        <w:rPr>
          <w:sz w:val="28"/>
          <w:szCs w:val="28"/>
        </w:rPr>
        <w:t>ее</w:t>
      </w:r>
      <w:r w:rsidRPr="00A27ECD">
        <w:rPr>
          <w:spacing w:val="13"/>
          <w:sz w:val="28"/>
          <w:szCs w:val="28"/>
        </w:rPr>
        <w:t xml:space="preserve"> </w:t>
      </w:r>
      <w:r w:rsidRPr="00A27ECD">
        <w:rPr>
          <w:sz w:val="28"/>
          <w:szCs w:val="28"/>
        </w:rPr>
        <w:t>виды.</w:t>
      </w:r>
      <w:r w:rsidRPr="00A27ECD">
        <w:rPr>
          <w:spacing w:val="15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Основные</w:t>
      </w:r>
      <w:r w:rsidRPr="00A27ECD">
        <w:rPr>
          <w:spacing w:val="13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понятия</w:t>
      </w:r>
      <w:r w:rsidRPr="00A27ECD">
        <w:rPr>
          <w:spacing w:val="-58"/>
          <w:sz w:val="28"/>
          <w:szCs w:val="28"/>
        </w:rPr>
        <w:t xml:space="preserve"> </w:t>
      </w:r>
      <w:r w:rsidRPr="00A27ECD">
        <w:rPr>
          <w:sz w:val="28"/>
          <w:szCs w:val="28"/>
        </w:rPr>
        <w:t xml:space="preserve">и нормы </w:t>
      </w:r>
      <w:proofErr w:type="spellStart"/>
      <w:proofErr w:type="gramStart"/>
      <w:r w:rsidRPr="00A27ECD">
        <w:rPr>
          <w:sz w:val="28"/>
          <w:szCs w:val="28"/>
        </w:rPr>
        <w:t>госу</w:t>
      </w:r>
      <w:proofErr w:type="spellEnd"/>
      <w:r w:rsidRPr="00A27ECD">
        <w:rPr>
          <w:sz w:val="28"/>
          <w:szCs w:val="28"/>
        </w:rPr>
        <w:t>-дарственного</w:t>
      </w:r>
      <w:proofErr w:type="gramEnd"/>
      <w:r w:rsidRPr="00A27ECD">
        <w:rPr>
          <w:sz w:val="28"/>
          <w:szCs w:val="28"/>
        </w:rPr>
        <w:t>, административного, гражданского, трудового и уголовного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права</w:t>
      </w:r>
      <w:r w:rsidRPr="00A27ECD">
        <w:rPr>
          <w:spacing w:val="36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33"/>
          <w:sz w:val="28"/>
          <w:szCs w:val="28"/>
        </w:rPr>
        <w:t xml:space="preserve"> </w:t>
      </w:r>
      <w:r w:rsidRPr="00A27ECD">
        <w:rPr>
          <w:sz w:val="28"/>
          <w:szCs w:val="28"/>
        </w:rPr>
        <w:t>Российской</w:t>
      </w:r>
      <w:r w:rsidRPr="00A27ECD">
        <w:rPr>
          <w:spacing w:val="33"/>
          <w:sz w:val="28"/>
          <w:szCs w:val="28"/>
        </w:rPr>
        <w:t xml:space="preserve"> </w:t>
      </w:r>
      <w:r w:rsidRPr="00A27ECD">
        <w:rPr>
          <w:sz w:val="28"/>
          <w:szCs w:val="28"/>
        </w:rPr>
        <w:t>Федерации.</w:t>
      </w:r>
      <w:r w:rsidRPr="00A27ECD">
        <w:rPr>
          <w:spacing w:val="39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Правовые</w:t>
      </w:r>
      <w:r w:rsidRPr="00A27ECD">
        <w:rPr>
          <w:spacing w:val="32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основы</w:t>
      </w:r>
      <w:r w:rsidRPr="00A27ECD">
        <w:rPr>
          <w:spacing w:val="38"/>
          <w:sz w:val="28"/>
          <w:szCs w:val="28"/>
        </w:rPr>
        <w:t xml:space="preserve"> </w:t>
      </w:r>
      <w:r w:rsidRPr="00A27ECD">
        <w:rPr>
          <w:sz w:val="28"/>
          <w:szCs w:val="28"/>
        </w:rPr>
        <w:t>брака</w:t>
      </w:r>
      <w:r w:rsidRPr="00A27ECD">
        <w:rPr>
          <w:spacing w:val="36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37"/>
          <w:sz w:val="28"/>
          <w:szCs w:val="28"/>
        </w:rPr>
        <w:t xml:space="preserve"> </w:t>
      </w:r>
      <w:r w:rsidRPr="00A27ECD">
        <w:rPr>
          <w:sz w:val="28"/>
          <w:szCs w:val="28"/>
        </w:rPr>
        <w:t>семьи.</w:t>
      </w:r>
      <w:r w:rsidRPr="00A27ECD">
        <w:rPr>
          <w:spacing w:val="39"/>
          <w:sz w:val="28"/>
          <w:szCs w:val="28"/>
        </w:rPr>
        <w:t xml:space="preserve"> </w:t>
      </w:r>
      <w:r w:rsidRPr="00A27ECD">
        <w:rPr>
          <w:sz w:val="28"/>
          <w:szCs w:val="28"/>
        </w:rPr>
        <w:t>Международные</w:t>
      </w:r>
      <w:r w:rsidR="0025344A">
        <w:rPr>
          <w:sz w:val="28"/>
          <w:szCs w:val="28"/>
        </w:rPr>
        <w:t xml:space="preserve"> </w:t>
      </w:r>
      <w:r w:rsidRPr="00A27ECD">
        <w:rPr>
          <w:sz w:val="28"/>
          <w:szCs w:val="28"/>
        </w:rPr>
        <w:t>документы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правам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человека.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Основы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Конституционного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строя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РФ.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Федерация,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ее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субъекты.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Законодательная,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исполнительная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судебная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власть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РФ.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Институт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президентства.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Правоохранительные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органы.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Международная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защита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человека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условиях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мирного</w:t>
      </w:r>
      <w:r w:rsidRPr="00A27ECD">
        <w:rPr>
          <w:spacing w:val="5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-8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военного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времени.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Правовая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культура.</w:t>
      </w:r>
    </w:p>
    <w:p w:rsidR="00A27ECD" w:rsidRPr="00A27ECD" w:rsidRDefault="00A27ECD" w:rsidP="00A27ECD">
      <w:pPr>
        <w:pStyle w:val="a5"/>
        <w:spacing w:line="242" w:lineRule="auto"/>
        <w:ind w:right="509" w:firstLine="709"/>
        <w:rPr>
          <w:sz w:val="28"/>
          <w:szCs w:val="28"/>
        </w:rPr>
      </w:pPr>
      <w:r w:rsidRPr="00A27ECD">
        <w:rPr>
          <w:sz w:val="28"/>
          <w:szCs w:val="28"/>
        </w:rPr>
        <w:t>Проблемные вопросы. Правоотношения. Система права. Правовые акты. Международное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гуманитарное</w:t>
      </w:r>
      <w:r w:rsidRPr="00A27ECD">
        <w:rPr>
          <w:spacing w:val="-5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право.</w:t>
      </w:r>
    </w:p>
    <w:p w:rsidR="00A27ECD" w:rsidRPr="00A27ECD" w:rsidRDefault="00A27ECD" w:rsidP="00A27ECD">
      <w:pPr>
        <w:pStyle w:val="a5"/>
        <w:spacing w:line="242" w:lineRule="auto"/>
        <w:ind w:right="509" w:firstLine="709"/>
        <w:rPr>
          <w:sz w:val="28"/>
          <w:szCs w:val="28"/>
        </w:rPr>
      </w:pPr>
      <w:r w:rsidRPr="00A27ECD">
        <w:rPr>
          <w:sz w:val="28"/>
          <w:szCs w:val="28"/>
        </w:rPr>
        <w:t>Модели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№1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тренинг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выполнению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№1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данному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содержательному</w:t>
      </w:r>
      <w:r w:rsidRPr="00A27ECD">
        <w:rPr>
          <w:spacing w:val="-9"/>
          <w:sz w:val="28"/>
          <w:szCs w:val="28"/>
        </w:rPr>
        <w:t xml:space="preserve"> </w:t>
      </w:r>
      <w:r w:rsidRPr="00A27ECD">
        <w:rPr>
          <w:sz w:val="28"/>
          <w:szCs w:val="28"/>
        </w:rPr>
        <w:t>блоку.</w:t>
      </w:r>
    </w:p>
    <w:p w:rsidR="00A27ECD" w:rsidRPr="0025344A" w:rsidRDefault="0025344A" w:rsidP="00A27ECD">
      <w:pPr>
        <w:pStyle w:val="a5"/>
        <w:ind w:left="0" w:firstLine="709"/>
        <w:rPr>
          <w:b/>
          <w:sz w:val="28"/>
          <w:szCs w:val="28"/>
        </w:rPr>
      </w:pPr>
      <w:r w:rsidRPr="0025344A">
        <w:rPr>
          <w:b/>
          <w:sz w:val="28"/>
          <w:szCs w:val="28"/>
        </w:rPr>
        <w:t>Раздел II. Элементы общественной подготовки, проверяемые в рамках ЕГЭ — 7 часов</w:t>
      </w:r>
    </w:p>
    <w:p w:rsidR="00A27ECD" w:rsidRPr="00A27ECD" w:rsidRDefault="00A27ECD" w:rsidP="0025344A">
      <w:pPr>
        <w:pStyle w:val="a5"/>
        <w:ind w:right="501" w:firstLine="709"/>
        <w:rPr>
          <w:sz w:val="28"/>
          <w:szCs w:val="28"/>
        </w:rPr>
      </w:pPr>
      <w:r w:rsidRPr="00A27ECD">
        <w:rPr>
          <w:sz w:val="28"/>
          <w:szCs w:val="28"/>
        </w:rPr>
        <w:t>Выполнение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учащимися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письменной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работы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тестовой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форме.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Анализ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 закрытого типа части №1: на распознавание признаков понятий, характерных черт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социального объекта; сравнение социальных объектов, соотнесение обществоведческих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знаний с отражающими их социальными реалиями, анализ двух суждений на предмет 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истинности.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Анализ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части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№1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открытым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кратким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ответом: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завершение логических схем, таблиц, установление соответствия между существенными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чертами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признаками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явлений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обществоведческими</w:t>
      </w:r>
      <w:r w:rsidRPr="00A27ECD">
        <w:rPr>
          <w:spacing w:val="61"/>
          <w:sz w:val="28"/>
          <w:szCs w:val="28"/>
        </w:rPr>
        <w:t xml:space="preserve"> </w:t>
      </w:r>
      <w:r w:rsidRPr="00A27ECD">
        <w:rPr>
          <w:sz w:val="28"/>
          <w:szCs w:val="28"/>
        </w:rPr>
        <w:t>терминами,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понятиями;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выбор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позиций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из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приведенного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перечня,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различение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информации фактов и мнений, аргументов и выводов, применение обществоведческих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понятий</w:t>
      </w:r>
      <w:r w:rsidRPr="00A27ECD">
        <w:rPr>
          <w:spacing w:val="-3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-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заданном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контексте.</w:t>
      </w:r>
    </w:p>
    <w:p w:rsidR="00A27ECD" w:rsidRPr="0025344A" w:rsidRDefault="00A27ECD" w:rsidP="00A27ECD">
      <w:pPr>
        <w:pStyle w:val="a5"/>
        <w:spacing w:line="275" w:lineRule="exact"/>
        <w:ind w:firstLine="709"/>
        <w:rPr>
          <w:i/>
          <w:sz w:val="28"/>
          <w:szCs w:val="28"/>
        </w:rPr>
      </w:pPr>
      <w:r w:rsidRPr="0025344A">
        <w:rPr>
          <w:i/>
          <w:sz w:val="28"/>
          <w:szCs w:val="28"/>
        </w:rPr>
        <w:t>Общая</w:t>
      </w:r>
      <w:r w:rsidRPr="0025344A">
        <w:rPr>
          <w:i/>
          <w:spacing w:val="-2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характеристика</w:t>
      </w:r>
      <w:r w:rsidRPr="0025344A">
        <w:rPr>
          <w:i/>
          <w:spacing w:val="-2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заданий</w:t>
      </w:r>
      <w:r w:rsidRPr="0025344A">
        <w:rPr>
          <w:i/>
          <w:spacing w:val="-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части № 2. Особенности заданий</w:t>
      </w:r>
      <w:r w:rsidRPr="0025344A">
        <w:rPr>
          <w:i/>
          <w:spacing w:val="-5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21-23</w:t>
      </w:r>
      <w:r w:rsidRPr="0025344A">
        <w:rPr>
          <w:i/>
          <w:spacing w:val="-7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-</w:t>
      </w:r>
      <w:r w:rsidRPr="0025344A">
        <w:rPr>
          <w:i/>
          <w:spacing w:val="1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2</w:t>
      </w:r>
      <w:r w:rsidRPr="0025344A">
        <w:rPr>
          <w:i/>
          <w:spacing w:val="-6"/>
          <w:sz w:val="28"/>
          <w:szCs w:val="28"/>
        </w:rPr>
        <w:t xml:space="preserve"> </w:t>
      </w:r>
      <w:r w:rsidRPr="0025344A">
        <w:rPr>
          <w:i/>
          <w:sz w:val="28"/>
          <w:szCs w:val="28"/>
        </w:rPr>
        <w:t>часа.</w:t>
      </w:r>
    </w:p>
    <w:p w:rsidR="00A27ECD" w:rsidRPr="00A27ECD" w:rsidRDefault="00A27ECD" w:rsidP="00A27ECD">
      <w:pPr>
        <w:pStyle w:val="a5"/>
        <w:ind w:right="506" w:firstLine="709"/>
        <w:rPr>
          <w:sz w:val="28"/>
          <w:szCs w:val="28"/>
        </w:rPr>
      </w:pPr>
      <w:r w:rsidRPr="00A27ECD">
        <w:rPr>
          <w:sz w:val="28"/>
          <w:szCs w:val="28"/>
        </w:rPr>
        <w:t>№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21-23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составное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анализ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фрагмента ситуации.</w:t>
      </w:r>
    </w:p>
    <w:p w:rsidR="00A27ECD" w:rsidRPr="00A27ECD" w:rsidRDefault="00A27ECD" w:rsidP="00A27ECD">
      <w:pPr>
        <w:pStyle w:val="a5"/>
        <w:ind w:firstLine="709"/>
        <w:rPr>
          <w:sz w:val="28"/>
          <w:szCs w:val="28"/>
        </w:rPr>
      </w:pPr>
      <w:r w:rsidRPr="00A27ECD">
        <w:rPr>
          <w:sz w:val="28"/>
          <w:szCs w:val="28"/>
        </w:rPr>
        <w:t>Специфика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 xml:space="preserve">заданий </w:t>
      </w:r>
    </w:p>
    <w:p w:rsidR="00A27ECD" w:rsidRPr="00A27ECD" w:rsidRDefault="00A27ECD" w:rsidP="00A27ECD">
      <w:pPr>
        <w:pStyle w:val="a5"/>
        <w:ind w:right="505" w:firstLine="709"/>
        <w:rPr>
          <w:sz w:val="28"/>
          <w:szCs w:val="28"/>
        </w:rPr>
      </w:pPr>
      <w:r w:rsidRPr="00A27ECD">
        <w:rPr>
          <w:sz w:val="28"/>
          <w:szCs w:val="28"/>
        </w:rPr>
        <w:t>№21 - задание на раскрытие теоретических положений на примерах. Особенности заданий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данного типа, основные модели заданий, типичные ош</w:t>
      </w:r>
      <w:r w:rsidR="00FA4422">
        <w:rPr>
          <w:sz w:val="28"/>
          <w:szCs w:val="28"/>
        </w:rPr>
        <w:t>ибки учащихся. Формирование уме</w:t>
      </w:r>
      <w:r w:rsidRPr="00A27ECD">
        <w:rPr>
          <w:sz w:val="28"/>
          <w:szCs w:val="28"/>
        </w:rPr>
        <w:t>ний учащихся раскрывать на примерах важнейшие теоретические положения и понятия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социально-гуманитарных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наук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приводить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примеры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определенных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общественных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явлений,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действий,</w:t>
      </w:r>
      <w:r w:rsidRPr="00A27ECD">
        <w:rPr>
          <w:spacing w:val="4"/>
          <w:sz w:val="28"/>
          <w:szCs w:val="28"/>
        </w:rPr>
        <w:t xml:space="preserve"> </w:t>
      </w:r>
      <w:r w:rsidRPr="00A27ECD">
        <w:rPr>
          <w:sz w:val="28"/>
          <w:szCs w:val="28"/>
        </w:rPr>
        <w:t>ситуаций.</w:t>
      </w:r>
    </w:p>
    <w:p w:rsidR="00A27ECD" w:rsidRPr="00A27ECD" w:rsidRDefault="00A27ECD" w:rsidP="00A27ECD">
      <w:pPr>
        <w:pStyle w:val="a5"/>
        <w:ind w:right="502" w:firstLine="709"/>
        <w:rPr>
          <w:sz w:val="28"/>
          <w:szCs w:val="28"/>
        </w:rPr>
      </w:pPr>
      <w:r w:rsidRPr="00A27ECD">
        <w:rPr>
          <w:sz w:val="28"/>
          <w:szCs w:val="28"/>
        </w:rPr>
        <w:t>№22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-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задачи.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Разновидности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заданий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содержанию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условия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характеру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вопросов-требований,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особенности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выполнения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учащимися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познавательных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задач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обществознанию. Развитие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умений учащихся</w:t>
      </w:r>
      <w:r w:rsidRPr="00A27ECD">
        <w:rPr>
          <w:spacing w:val="60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применять социально-гуманитарные знания</w:t>
      </w:r>
      <w:r w:rsidRPr="00A27ECD">
        <w:rPr>
          <w:spacing w:val="-57"/>
          <w:sz w:val="28"/>
          <w:szCs w:val="28"/>
        </w:rPr>
        <w:t xml:space="preserve"> </w:t>
      </w:r>
      <w:r w:rsidRPr="00A27ECD">
        <w:rPr>
          <w:sz w:val="28"/>
          <w:szCs w:val="28"/>
        </w:rPr>
        <w:t>в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процессе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решения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познавательных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практических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задач,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отражающих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актуальные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проблемы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жизни</w:t>
      </w:r>
      <w:r w:rsidRPr="00A27ECD">
        <w:rPr>
          <w:spacing w:val="3"/>
          <w:sz w:val="28"/>
          <w:szCs w:val="28"/>
        </w:rPr>
        <w:t xml:space="preserve"> </w:t>
      </w:r>
      <w:r w:rsidRPr="00A27ECD">
        <w:rPr>
          <w:sz w:val="28"/>
          <w:szCs w:val="28"/>
        </w:rPr>
        <w:t>человека</w:t>
      </w:r>
      <w:r w:rsidRPr="00A27ECD">
        <w:rPr>
          <w:spacing w:val="1"/>
          <w:sz w:val="28"/>
          <w:szCs w:val="28"/>
        </w:rPr>
        <w:t xml:space="preserve"> </w:t>
      </w:r>
      <w:r w:rsidRPr="00A27ECD">
        <w:rPr>
          <w:sz w:val="28"/>
          <w:szCs w:val="28"/>
        </w:rPr>
        <w:t>и</w:t>
      </w:r>
      <w:r w:rsidRPr="00A27ECD">
        <w:rPr>
          <w:spacing w:val="-2"/>
          <w:sz w:val="28"/>
          <w:szCs w:val="28"/>
        </w:rPr>
        <w:t xml:space="preserve"> </w:t>
      </w:r>
      <w:r w:rsidRPr="00A27ECD">
        <w:rPr>
          <w:sz w:val="28"/>
          <w:szCs w:val="28"/>
        </w:rPr>
        <w:t>общества</w:t>
      </w:r>
    </w:p>
    <w:p w:rsidR="0025344A" w:rsidRDefault="00A27ECD" w:rsidP="002534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ECD">
        <w:rPr>
          <w:rFonts w:ascii="Times New Roman" w:hAnsi="Times New Roman" w:cs="Times New Roman"/>
          <w:sz w:val="28"/>
          <w:szCs w:val="28"/>
        </w:rPr>
        <w:t>№23 - задание, требующее составления плана развернутого ответа по конкретной теме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обществоведческого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курса.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Развитие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27ECD">
        <w:rPr>
          <w:rFonts w:ascii="Times New Roman" w:hAnsi="Times New Roman" w:cs="Times New Roman"/>
          <w:sz w:val="28"/>
          <w:szCs w:val="28"/>
        </w:rPr>
        <w:t>умений</w:t>
      </w:r>
      <w:proofErr w:type="gramEnd"/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учащихся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систематизировать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и обобщать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социальную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информацию,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устанавливать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и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отражать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в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структуре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плана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причинно-</w:t>
      </w:r>
      <w:r w:rsidRPr="00A27EC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следственные,</w:t>
      </w:r>
      <w:r w:rsidRPr="00A27EC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функциональные,</w:t>
      </w:r>
      <w:r w:rsidRPr="00A27EC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иерархические</w:t>
      </w:r>
      <w:r w:rsidRPr="00A27EC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связи</w:t>
      </w:r>
      <w:r w:rsidRPr="00A27EC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социальных</w:t>
      </w:r>
      <w:r w:rsidRPr="00A27EC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объектов,</w:t>
      </w:r>
      <w:r w:rsidRPr="00A27EC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27ECD">
        <w:rPr>
          <w:rFonts w:ascii="Times New Roman" w:hAnsi="Times New Roman" w:cs="Times New Roman"/>
          <w:sz w:val="28"/>
          <w:szCs w:val="28"/>
        </w:rPr>
        <w:t>процессов</w:t>
      </w:r>
    </w:p>
    <w:p w:rsidR="0025344A" w:rsidRPr="0025344A" w:rsidRDefault="0025344A" w:rsidP="0025344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44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5344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5344A">
        <w:rPr>
          <w:rFonts w:ascii="Times New Roman" w:hAnsi="Times New Roman" w:cs="Times New Roman"/>
          <w:b/>
          <w:sz w:val="28"/>
          <w:szCs w:val="28"/>
        </w:rPr>
        <w:t>. Итоговое повторение 2 часа.</w:t>
      </w:r>
    </w:p>
    <w:p w:rsidR="00A27ECD" w:rsidRDefault="00A27ECD" w:rsidP="00A27E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2FD" w:rsidRDefault="003242FD" w:rsidP="00A27E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2FD" w:rsidRDefault="003242FD" w:rsidP="00A27E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2FD" w:rsidRDefault="003242FD" w:rsidP="00A27E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2FD" w:rsidRDefault="003242FD" w:rsidP="00A27E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2FD" w:rsidRDefault="003242FD" w:rsidP="00A27E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2FD" w:rsidRDefault="003242FD" w:rsidP="003242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3. </w:t>
      </w:r>
      <w:r w:rsidRPr="008311C8">
        <w:rPr>
          <w:rFonts w:ascii="Times New Roman" w:hAnsi="Times New Roman" w:cs="Times New Roman"/>
          <w:b/>
          <w:sz w:val="28"/>
          <w:szCs w:val="24"/>
        </w:rPr>
        <w:t>Планируемы результаты освоения курса «Обществознание абитуриенту»</w:t>
      </w:r>
    </w:p>
    <w:p w:rsidR="003242FD" w:rsidRPr="008B56BC" w:rsidRDefault="003242FD" w:rsidP="003242FD">
      <w:pPr>
        <w:spacing w:after="0"/>
        <w:ind w:left="120"/>
      </w:pPr>
      <w:r>
        <w:rPr>
          <w:rFonts w:ascii="Times New Roman" w:hAnsi="Times New Roman" w:cs="Times New Roman"/>
          <w:sz w:val="28"/>
          <w:szCs w:val="28"/>
        </w:rPr>
        <w:t>Рабочая программа сформирована с учётом рабочей программы воспитания, призвана обеспечить достижение личностных результатов.</w:t>
      </w:r>
    </w:p>
    <w:p w:rsidR="003242FD" w:rsidRPr="0018556D" w:rsidRDefault="003242FD" w:rsidP="0032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2FD" w:rsidRDefault="003242FD" w:rsidP="003242FD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8311C8">
        <w:rPr>
          <w:rFonts w:ascii="Times New Roman" w:hAnsi="Times New Roman" w:cs="Times New Roman"/>
          <w:b/>
          <w:sz w:val="28"/>
          <w:szCs w:val="24"/>
        </w:rPr>
        <w:t>Личностные</w:t>
      </w:r>
    </w:p>
    <w:p w:rsidR="003242FD" w:rsidRPr="0018556D" w:rsidRDefault="003242FD" w:rsidP="003242FD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18556D">
        <w:rPr>
          <w:rFonts w:ascii="Times New Roman" w:hAnsi="Times New Roman" w:cs="Times New Roman"/>
          <w:sz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242FD" w:rsidRPr="0018556D" w:rsidRDefault="003242FD" w:rsidP="003242FD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18556D">
        <w:rPr>
          <w:rFonts w:ascii="Times New Roman" w:hAnsi="Times New Roman" w:cs="Times New Roman"/>
          <w:sz w:val="28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18556D">
        <w:rPr>
          <w:rFonts w:ascii="Times New Roman" w:hAnsi="Times New Roman" w:cs="Times New Roman"/>
          <w:sz w:val="28"/>
        </w:rPr>
        <w:t>настоящего на основе осознания</w:t>
      </w:r>
      <w:proofErr w:type="gramEnd"/>
      <w:r w:rsidRPr="0018556D">
        <w:rPr>
          <w:rFonts w:ascii="Times New Roman" w:hAnsi="Times New Roman" w:cs="Times New Roman"/>
          <w:sz w:val="28"/>
        </w:rPr>
        <w:t xml:space="preserve"> и осмысления истории, духовных ценностей и достижений нашей страны; </w:t>
      </w:r>
    </w:p>
    <w:p w:rsidR="003242FD" w:rsidRPr="0018556D" w:rsidRDefault="003242FD" w:rsidP="003242F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36"/>
          <w:szCs w:val="24"/>
        </w:rPr>
      </w:pPr>
      <w:r w:rsidRPr="0018556D">
        <w:rPr>
          <w:rFonts w:ascii="Times New Roman" w:hAnsi="Times New Roman" w:cs="Times New Roman"/>
          <w:sz w:val="28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общества. </w:t>
      </w:r>
    </w:p>
    <w:p w:rsidR="003242FD" w:rsidRPr="0018556D" w:rsidRDefault="003242FD" w:rsidP="003242F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56D">
        <w:rPr>
          <w:rFonts w:ascii="Times New Roman" w:hAnsi="Times New Roman" w:cs="Times New Roman"/>
          <w:sz w:val="28"/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242FD" w:rsidRPr="0018556D" w:rsidRDefault="003242FD" w:rsidP="003242F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56D">
        <w:rPr>
          <w:rFonts w:ascii="Times New Roman" w:hAnsi="Times New Roman" w:cs="Times New Roman"/>
          <w:sz w:val="28"/>
          <w:szCs w:val="28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3242FD" w:rsidRPr="0018556D" w:rsidRDefault="003242FD" w:rsidP="003242F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56D">
        <w:rPr>
          <w:rFonts w:ascii="Times New Roman" w:hAnsi="Times New Roman" w:cs="Times New Roman"/>
          <w:sz w:val="28"/>
          <w:szCs w:val="28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3242FD" w:rsidRPr="0018556D" w:rsidRDefault="003242FD" w:rsidP="003242F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56D">
        <w:rPr>
          <w:rFonts w:ascii="Times New Roman" w:hAnsi="Times New Roman" w:cs="Times New Roman"/>
          <w:sz w:val="28"/>
          <w:szCs w:val="28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3242FD" w:rsidRPr="008311C8" w:rsidRDefault="003242FD" w:rsidP="003242FD">
      <w:pPr>
        <w:shd w:val="clear" w:color="auto" w:fill="FFFFFF"/>
        <w:spacing w:after="0" w:line="315" w:lineRule="atLeast"/>
        <w:ind w:right="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8311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Метапредметные</w:t>
      </w:r>
      <w:proofErr w:type="spellEnd"/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242FD" w:rsidRPr="008311C8" w:rsidRDefault="003242FD" w:rsidP="003242FD">
      <w:pPr>
        <w:shd w:val="clear" w:color="auto" w:fill="FFFFFF"/>
        <w:spacing w:before="30" w:after="30" w:line="315" w:lineRule="atLeast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242FD" w:rsidRPr="008311C8" w:rsidRDefault="003242FD" w:rsidP="003242FD">
      <w:pPr>
        <w:shd w:val="clear" w:color="auto" w:fill="FFFFFF"/>
        <w:spacing w:before="30" w:after="30" w:line="315" w:lineRule="atLeast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242FD" w:rsidRPr="008311C8" w:rsidRDefault="003242FD" w:rsidP="003242FD">
      <w:pPr>
        <w:shd w:val="clear" w:color="auto" w:fill="FFFFFF"/>
        <w:spacing w:before="30" w:after="30" w:line="315" w:lineRule="atLeast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анализировать реальных социальных ситуаций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242FD" w:rsidRPr="008311C8" w:rsidRDefault="003242FD" w:rsidP="003242FD">
      <w:pPr>
        <w:shd w:val="clear" w:color="auto" w:fill="FFFFFF"/>
        <w:spacing w:before="30" w:after="30" w:line="315" w:lineRule="atLeast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242FD" w:rsidRPr="008311C8" w:rsidRDefault="003242FD" w:rsidP="003242FD">
      <w:pPr>
        <w:shd w:val="clear" w:color="auto" w:fill="FFFFFF"/>
        <w:spacing w:before="30" w:after="30" w:line="315" w:lineRule="atLeast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242FD" w:rsidRPr="008311C8" w:rsidRDefault="003242FD" w:rsidP="003242FD">
      <w:pPr>
        <w:shd w:val="clear" w:color="auto" w:fill="FFFFFF"/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8311C8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3242FD" w:rsidRDefault="003242FD" w:rsidP="003242FD">
      <w:pPr>
        <w:rPr>
          <w:rFonts w:ascii="Times New Roman" w:hAnsi="Times New Roman" w:cs="Times New Roman"/>
          <w:b/>
          <w:sz w:val="28"/>
          <w:szCs w:val="24"/>
        </w:rPr>
      </w:pPr>
    </w:p>
    <w:p w:rsidR="003242FD" w:rsidRDefault="003242FD" w:rsidP="003242FD">
      <w:pPr>
        <w:rPr>
          <w:rFonts w:ascii="Times New Roman" w:hAnsi="Times New Roman" w:cs="Times New Roman"/>
          <w:b/>
          <w:sz w:val="28"/>
          <w:szCs w:val="24"/>
        </w:rPr>
      </w:pPr>
      <w:r w:rsidRPr="008311C8">
        <w:rPr>
          <w:rFonts w:ascii="Times New Roman" w:hAnsi="Times New Roman" w:cs="Times New Roman"/>
          <w:b/>
          <w:sz w:val="28"/>
          <w:szCs w:val="24"/>
        </w:rPr>
        <w:t xml:space="preserve">Предметные 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основные социальные объекты, выделяя их существенные признаки, закономерности развития;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информацию о социальных объектах, выделяя их общие черты и различия, устанавливать соответствия между существенными чертами и </w:t>
      </w:r>
      <w:proofErr w:type="gramStart"/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признаками изученных социальных явлений</w:t>
      </w:r>
      <w:proofErr w:type="gramEnd"/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обществоведческими терминами и понятиями;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социальной информации, представленной в различных знаковых системах;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успешного выполнения типичных социальных ролей, сознательного взаимодействия с различными социальными институтами;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собственной познавательной деятельности;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критическое восприятие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информации, получаемой в межличностном общении и в масс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овой коммуникации, осуществление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самостоятельного поиска, анализа и использования собранной социальной информации;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практических жизненных проблем, возникающих в социальной деятельности;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ориентировка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актуальных общественных событиях и процессах; определения личной и гражданской позиции;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предвидение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возможных последствий определенных социальных действий;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происходящих событий и поведения людей с точки зрения морали и права;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</w:t>
      </w: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защиты прав человека и гражданина, осознанного выполнения гражданских обязанностей;</w:t>
      </w:r>
    </w:p>
    <w:p w:rsidR="003242FD" w:rsidRPr="008311C8" w:rsidRDefault="003242FD" w:rsidP="003242FD">
      <w:pPr>
        <w:pStyle w:val="a3"/>
        <w:numPr>
          <w:ilvl w:val="0"/>
          <w:numId w:val="8"/>
        </w:numPr>
        <w:shd w:val="clear" w:color="auto" w:fill="FFFFFF"/>
        <w:spacing w:before="30" w:after="3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31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конструктивного взаимодействия людей с разными убеждениями, культурными ценностями, социальным положением.</w:t>
      </w:r>
    </w:p>
    <w:p w:rsidR="003242FD" w:rsidRDefault="003242FD" w:rsidP="003242FD">
      <w:pPr>
        <w:rPr>
          <w:rFonts w:ascii="Times New Roman" w:hAnsi="Times New Roman" w:cs="Times New Roman"/>
          <w:sz w:val="24"/>
          <w:szCs w:val="24"/>
        </w:rPr>
      </w:pPr>
    </w:p>
    <w:p w:rsidR="003242FD" w:rsidRPr="00A27ECD" w:rsidRDefault="003242FD" w:rsidP="003242FD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3242FD" w:rsidRPr="00A27E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4EC8" w:rsidRPr="003A4EC8" w:rsidRDefault="003A4EC8" w:rsidP="003A4EC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3. </w:t>
      </w:r>
      <w:r w:rsidRPr="003A4EC8">
        <w:rPr>
          <w:rFonts w:ascii="Times New Roman" w:hAnsi="Times New Roman" w:cs="Times New Roman"/>
          <w:b/>
          <w:sz w:val="28"/>
          <w:szCs w:val="24"/>
        </w:rPr>
        <w:t xml:space="preserve">Тематическое </w:t>
      </w:r>
      <w:proofErr w:type="gramStart"/>
      <w:r w:rsidRPr="003A4EC8">
        <w:rPr>
          <w:rFonts w:ascii="Times New Roman" w:hAnsi="Times New Roman" w:cs="Times New Roman"/>
          <w:b/>
          <w:sz w:val="28"/>
          <w:szCs w:val="24"/>
        </w:rPr>
        <w:t>планирование,  в</w:t>
      </w:r>
      <w:proofErr w:type="gramEnd"/>
      <w:r w:rsidRPr="003A4EC8">
        <w:rPr>
          <w:rFonts w:ascii="Times New Roman" w:hAnsi="Times New Roman" w:cs="Times New Roman"/>
          <w:b/>
          <w:sz w:val="28"/>
          <w:szCs w:val="24"/>
        </w:rPr>
        <w:t xml:space="preserve"> том числе с учетом рабочей программы воспитания,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A4EC8">
        <w:rPr>
          <w:rFonts w:ascii="Times New Roman" w:hAnsi="Times New Roman" w:cs="Times New Roman"/>
          <w:b/>
          <w:sz w:val="28"/>
          <w:szCs w:val="24"/>
        </w:rPr>
        <w:t>с указанием количества часов, отводимых на освоение каждой темы.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3"/>
        <w:gridCol w:w="2733"/>
        <w:gridCol w:w="961"/>
        <w:gridCol w:w="5018"/>
      </w:tblGrid>
      <w:tr w:rsidR="009D3314" w:rsidTr="009D3314">
        <w:tc>
          <w:tcPr>
            <w:tcW w:w="845" w:type="dxa"/>
          </w:tcPr>
          <w:p w:rsidR="009D3314" w:rsidRPr="003A4EC8" w:rsidRDefault="009D3314" w:rsidP="008311C8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4225" w:type="dxa"/>
          </w:tcPr>
          <w:p w:rsidR="009D3314" w:rsidRPr="003A4EC8" w:rsidRDefault="009D3314" w:rsidP="008311C8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b/>
                <w:sz w:val="28"/>
                <w:szCs w:val="24"/>
              </w:rPr>
              <w:t>Название раздела</w:t>
            </w:r>
          </w:p>
        </w:tc>
        <w:tc>
          <w:tcPr>
            <w:tcW w:w="1369" w:type="dxa"/>
          </w:tcPr>
          <w:p w:rsidR="009D3314" w:rsidRPr="003A4EC8" w:rsidRDefault="009D3314" w:rsidP="008311C8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b/>
                <w:sz w:val="28"/>
                <w:szCs w:val="24"/>
              </w:rPr>
              <w:t>Кол. часов</w:t>
            </w:r>
          </w:p>
        </w:tc>
        <w:tc>
          <w:tcPr>
            <w:tcW w:w="8128" w:type="dxa"/>
          </w:tcPr>
          <w:p w:rsidR="009D3314" w:rsidRPr="003A4EC8" w:rsidRDefault="009D3314" w:rsidP="008311C8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b/>
                <w:sz w:val="28"/>
                <w:szCs w:val="24"/>
              </w:rPr>
              <w:t>Основные направления воспитательной деятельности</w:t>
            </w:r>
          </w:p>
        </w:tc>
      </w:tr>
      <w:tr w:rsidR="009D3314" w:rsidTr="009D3314">
        <w:tc>
          <w:tcPr>
            <w:tcW w:w="14567" w:type="dxa"/>
            <w:gridSpan w:val="4"/>
          </w:tcPr>
          <w:p w:rsidR="009D3314" w:rsidRPr="00A27ECD" w:rsidRDefault="009D3314" w:rsidP="00A27ECD">
            <w:pPr>
              <w:shd w:val="clear" w:color="auto" w:fill="FFFFFF"/>
              <w:spacing w:line="315" w:lineRule="atLeast"/>
              <w:ind w:right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A27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10 </w:t>
            </w:r>
            <w:proofErr w:type="spellStart"/>
            <w:r w:rsidRPr="00A27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классс</w:t>
            </w:r>
            <w:proofErr w:type="spellEnd"/>
          </w:p>
        </w:tc>
      </w:tr>
      <w:tr w:rsidR="009D3314" w:rsidTr="009D3314">
        <w:tc>
          <w:tcPr>
            <w:tcW w:w="84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22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sz w:val="28"/>
                <w:szCs w:val="24"/>
              </w:rPr>
              <w:t>Введение. ЕГЭ: структура и содер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жание экзаменационной работы</w:t>
            </w:r>
            <w:r w:rsidRPr="003A4EC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8128" w:type="dxa"/>
            <w:vMerge w:val="restart"/>
          </w:tcPr>
          <w:p w:rsidR="009D3314" w:rsidRPr="003A4EC8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</w:pPr>
            <w:r w:rsidRPr="003A4EC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Воспитательная направленность  освоения программы учебного курса «Обществознание абитуриенту» характеризуется</w:t>
            </w:r>
          </w:p>
          <w:p w:rsidR="009D3314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</w:pPr>
          </w:p>
          <w:p w:rsidR="009D3314" w:rsidRPr="003A4EC8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Гражданское воспитание</w:t>
            </w:r>
            <w:r w:rsidRPr="003A4EC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:</w:t>
            </w:r>
          </w:p>
          <w:p w:rsidR="009D3314" w:rsidRPr="003A4EC8" w:rsidRDefault="009D3314" w:rsidP="003A4EC8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 выполнению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анностей гражданина и реализация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его прав, уважение прав, свобод и законных интересов других людей; активное участие в 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формирование представления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об основных правах, свободах и обязанностях гражданина, социальных нормах и правилах межличностных отношений в поликультурном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многоконфессиональном </w:t>
            </w:r>
            <w:proofErr w:type="spellStart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ве</w:t>
            </w:r>
            <w:proofErr w:type="spellEnd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; представление о способах противодействия коррупции;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разнообразной </w:t>
            </w:r>
            <w:proofErr w:type="spellStart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созида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стремление к </w:t>
            </w:r>
            <w:proofErr w:type="spellStart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взаимопони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манию и взаимопомощи; активное участие в школьном самоуправлении; готовность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 участию в  гуманитарной деятельности (</w:t>
            </w:r>
            <w:proofErr w:type="spellStart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волонтёрство</w:t>
            </w:r>
            <w:proofErr w:type="spellEnd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помощь людям, нуждающимся в ней).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 w:rsidRPr="009E524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Патриотическое воспитание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Через 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осознание росси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йской гражданской идентичности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культурном и </w:t>
            </w:r>
            <w:proofErr w:type="spellStart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многоконфес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сиональном</w:t>
            </w:r>
            <w:proofErr w:type="spellEnd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      </w:r>
          </w:p>
          <w:p w:rsidR="009D3314" w:rsidRPr="003A4EC8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Духовно-нравственное воспитание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через ориентацию 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 моральные ценности и нормы в ситуациях нравственного выбора; готовность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      </w:r>
          </w:p>
          <w:p w:rsidR="009D3314" w:rsidRPr="003A4EC8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 w:rsidRPr="009E524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Эстетическое воспитание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Через 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 w:rsidRPr="003A4EC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Ценности научного познания: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через ориентацию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      </w:r>
          </w:p>
          <w:p w:rsidR="009D3314" w:rsidRPr="003A4EC8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Физическое воспитание</w:t>
            </w:r>
            <w:r w:rsidRPr="003A4EC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, фор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мирование</w:t>
            </w:r>
            <w:r w:rsidRPr="003A4EC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 xml:space="preserve"> культуры здоровь</w:t>
            </w:r>
            <w:r w:rsidRPr="009E524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я и эмоционального благополучия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через 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</w:t>
            </w:r>
            <w:proofErr w:type="spellStart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сформированность</w:t>
            </w:r>
            <w:proofErr w:type="spellEnd"/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навыков рефлексии, признание своего права на ошибку и такого же права другого человека.</w:t>
            </w:r>
          </w:p>
          <w:p w:rsidR="009D3314" w:rsidRPr="003A4EC8" w:rsidRDefault="009D3314" w:rsidP="003A4EC8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 w:rsidRPr="009E524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Трудовое</w:t>
            </w:r>
            <w:r w:rsidRPr="003A4EC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 xml:space="preserve"> воспитан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ие</w:t>
            </w:r>
          </w:p>
          <w:p w:rsidR="009D3314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color w:val="181818"/>
                <w:sz w:val="20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Формирование установки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left="20" w:right="20"/>
              <w:jc w:val="both"/>
              <w:rPr>
                <w:rFonts w:ascii="Arial" w:eastAsia="Times New Roman" w:hAnsi="Arial" w:cs="Arial"/>
                <w:i/>
                <w:color w:val="181818"/>
                <w:sz w:val="20"/>
                <w:szCs w:val="21"/>
                <w:lang w:eastAsia="ru-RU"/>
              </w:rPr>
            </w:pPr>
            <w:r w:rsidRPr="009E524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  <w:lang w:eastAsia="ru-RU"/>
              </w:rPr>
              <w:t>Экологическое воспитание</w:t>
            </w:r>
          </w:p>
          <w:p w:rsidR="009D3314" w:rsidRDefault="009D3314" w:rsidP="009E524D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Через ориентацию</w:t>
            </w:r>
            <w:r w:rsidRPr="003A4E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      </w:r>
          </w:p>
          <w:p w:rsidR="009D3314" w:rsidRPr="009E524D" w:rsidRDefault="009D3314" w:rsidP="009E524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52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Личностные результаты, обеспечивающие адаптацию обучающегося к изменяющимся условиям социальной и природной среды</w:t>
            </w:r>
          </w:p>
          <w:p w:rsidR="009D3314" w:rsidRPr="009E524D" w:rsidRDefault="009D3314" w:rsidP="009E524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24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способностью обучающихся во взаимодействии в условиях неопределённости, открытости опыту и знаниям других; способностью действовать в условиях неопределённости, повышение уровня своей компетентности через практическую деятельность, в том числе умение учиться у других людей; 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способностью обучающихся осознавать стрессовую ситуацию, оценивать происходящие изменения и их последствия.</w:t>
            </w:r>
          </w:p>
          <w:p w:rsidR="009D3314" w:rsidRPr="003A4EC8" w:rsidRDefault="009D3314" w:rsidP="009E524D">
            <w:pPr>
              <w:shd w:val="clear" w:color="auto" w:fill="FFFFFF"/>
              <w:spacing w:line="315" w:lineRule="atLeast"/>
              <w:ind w:right="2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84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422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sz w:val="28"/>
                <w:szCs w:val="24"/>
              </w:rPr>
              <w:t>Актуальные вопросы содержа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ния при подготовке к ЕГЭ</w:t>
            </w:r>
            <w:r w:rsidRPr="003A4EC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84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22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4EC8">
              <w:rPr>
                <w:rFonts w:ascii="Times New Roman" w:hAnsi="Times New Roman" w:cs="Times New Roman"/>
                <w:sz w:val="28"/>
                <w:szCs w:val="24"/>
              </w:rPr>
              <w:t xml:space="preserve">Элементы обществоведческой подготовки,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проверяемые в рамках ЕГЭ</w:t>
            </w:r>
            <w:r w:rsidRPr="003A4EC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5070" w:type="dxa"/>
            <w:gridSpan w:val="2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Итого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845" w:type="dxa"/>
          </w:tcPr>
          <w:p w:rsidR="009D3314" w:rsidRDefault="009D3314" w:rsidP="009D3314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225" w:type="dxa"/>
          </w:tcPr>
          <w:p w:rsidR="009D3314" w:rsidRDefault="009D3314" w:rsidP="009D3314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D3314">
              <w:rPr>
                <w:rFonts w:ascii="Times New Roman" w:hAnsi="Times New Roman" w:cs="Times New Roman"/>
                <w:sz w:val="28"/>
                <w:szCs w:val="24"/>
              </w:rPr>
              <w:t>Раздел I. Актуальные вопросы содержания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при подготовке к ЕГЭ 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84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4225" w:type="dxa"/>
          </w:tcPr>
          <w:p w:rsidR="009D3314" w:rsidRDefault="009D3314" w:rsidP="009D3314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D3314">
              <w:rPr>
                <w:rFonts w:ascii="Times New Roman" w:hAnsi="Times New Roman" w:cs="Times New Roman"/>
                <w:sz w:val="28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9D3314">
              <w:rPr>
                <w:rFonts w:ascii="Times New Roman" w:hAnsi="Times New Roman" w:cs="Times New Roman"/>
                <w:sz w:val="28"/>
                <w:szCs w:val="24"/>
              </w:rPr>
              <w:t>II.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9D3314">
              <w:rPr>
                <w:rFonts w:ascii="Times New Roman" w:hAnsi="Times New Roman" w:cs="Times New Roman"/>
                <w:sz w:val="28"/>
                <w:szCs w:val="24"/>
              </w:rPr>
              <w:t xml:space="preserve">Элементы </w:t>
            </w:r>
            <w:proofErr w:type="gramStart"/>
            <w:r w:rsidRPr="009D3314">
              <w:rPr>
                <w:rFonts w:ascii="Times New Roman" w:hAnsi="Times New Roman" w:cs="Times New Roman"/>
                <w:sz w:val="28"/>
                <w:szCs w:val="24"/>
              </w:rPr>
              <w:t>обществен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9D3314">
              <w:rPr>
                <w:rFonts w:ascii="Times New Roman" w:hAnsi="Times New Roman" w:cs="Times New Roman"/>
                <w:sz w:val="28"/>
                <w:szCs w:val="24"/>
              </w:rPr>
              <w:t>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9D3314">
              <w:rPr>
                <w:rFonts w:ascii="Times New Roman" w:hAnsi="Times New Roman" w:cs="Times New Roman"/>
                <w:sz w:val="28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, проверяемые в рамках ЕГЭ 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84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225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Итоговое тестирование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D3314" w:rsidTr="009D3314">
        <w:tc>
          <w:tcPr>
            <w:tcW w:w="5070" w:type="dxa"/>
            <w:gridSpan w:val="2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Итого</w:t>
            </w:r>
          </w:p>
        </w:tc>
        <w:tc>
          <w:tcPr>
            <w:tcW w:w="1369" w:type="dxa"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8128" w:type="dxa"/>
            <w:vMerge/>
          </w:tcPr>
          <w:p w:rsidR="009D3314" w:rsidRDefault="009D3314" w:rsidP="008311C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8311C8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638C9">
        <w:rPr>
          <w:rFonts w:ascii="Times New Roman" w:hAnsi="Times New Roman" w:cs="Times New Roman"/>
          <w:b/>
          <w:sz w:val="24"/>
          <w:szCs w:val="24"/>
        </w:rPr>
        <w:t>Контрольно-оценочные материалы и  учебно-методические пособия</w:t>
      </w:r>
    </w:p>
    <w:p w:rsidR="001638C9" w:rsidRPr="0018556D" w:rsidRDefault="003C24D1" w:rsidP="0018556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ЕГЭ 2024</w:t>
      </w:r>
      <w:r w:rsidR="001638C9" w:rsidRPr="0018556D">
        <w:rPr>
          <w:rFonts w:ascii="Times New Roman" w:hAnsi="Times New Roman" w:cs="Times New Roman"/>
          <w:b/>
          <w:sz w:val="24"/>
          <w:szCs w:val="24"/>
        </w:rPr>
        <w:t xml:space="preserve">. Обществознание. 30 вариантов типовых тестовых заданий + 80 дополнительных заданий части 2. </w:t>
      </w:r>
      <w:proofErr w:type="spellStart"/>
      <w:r w:rsidR="001638C9" w:rsidRPr="0018556D">
        <w:rPr>
          <w:rFonts w:ascii="Times New Roman" w:hAnsi="Times New Roman" w:cs="Times New Roman"/>
          <w:b/>
          <w:sz w:val="24"/>
          <w:szCs w:val="24"/>
        </w:rPr>
        <w:t>Лазебникова</w:t>
      </w:r>
      <w:proofErr w:type="spellEnd"/>
      <w:r w:rsidR="001638C9" w:rsidRPr="0018556D">
        <w:rPr>
          <w:rFonts w:ascii="Times New Roman" w:hAnsi="Times New Roman" w:cs="Times New Roman"/>
          <w:b/>
          <w:sz w:val="24"/>
          <w:szCs w:val="24"/>
        </w:rPr>
        <w:t xml:space="preserve"> А.Ю., Рутковская Е.Л., </w:t>
      </w:r>
      <w:proofErr w:type="spellStart"/>
      <w:r w:rsidR="001638C9" w:rsidRPr="0018556D">
        <w:rPr>
          <w:rFonts w:ascii="Times New Roman" w:hAnsi="Times New Roman" w:cs="Times New Roman"/>
          <w:b/>
          <w:sz w:val="24"/>
          <w:szCs w:val="24"/>
        </w:rPr>
        <w:t>Королькова</w:t>
      </w:r>
      <w:proofErr w:type="spellEnd"/>
      <w:r w:rsidR="001638C9" w:rsidRPr="0018556D">
        <w:rPr>
          <w:rFonts w:ascii="Times New Roman" w:hAnsi="Times New Roman" w:cs="Times New Roman"/>
          <w:b/>
          <w:sz w:val="24"/>
          <w:szCs w:val="24"/>
        </w:rPr>
        <w:t xml:space="preserve"> Е.С. (2022, 352с.)</w:t>
      </w:r>
    </w:p>
    <w:p w:rsidR="001638C9" w:rsidRPr="0018556D" w:rsidRDefault="003C24D1" w:rsidP="0018556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ЕГЭ 2024</w:t>
      </w:r>
      <w:r w:rsidR="001638C9" w:rsidRPr="0018556D">
        <w:rPr>
          <w:rFonts w:ascii="Times New Roman" w:hAnsi="Times New Roman" w:cs="Times New Roman"/>
          <w:b/>
          <w:sz w:val="24"/>
          <w:szCs w:val="24"/>
        </w:rPr>
        <w:t xml:space="preserve">. Обществознание. Большой сборник тематических заданий. Баранов П.А., Шевченко С.В. (2021, 256с.)  </w:t>
      </w:r>
    </w:p>
    <w:p w:rsidR="001638C9" w:rsidRPr="0018556D" w:rsidRDefault="003C24D1" w:rsidP="0018556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ЕГЭ 2024</w:t>
      </w:r>
      <w:r w:rsidR="001638C9" w:rsidRPr="0018556D">
        <w:rPr>
          <w:rFonts w:ascii="Times New Roman" w:hAnsi="Times New Roman" w:cs="Times New Roman"/>
          <w:b/>
          <w:sz w:val="24"/>
          <w:szCs w:val="24"/>
        </w:rPr>
        <w:t>. Обществознание. Методические рекомендации для учителей, подготовленные на основе анализа типичных ошибок участников ЕГЭ 2021 года.</w:t>
      </w:r>
    </w:p>
    <w:p w:rsidR="001638C9" w:rsidRPr="0018556D" w:rsidRDefault="001638C9" w:rsidP="0018556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18556D">
        <w:rPr>
          <w:rFonts w:ascii="Times New Roman" w:hAnsi="Times New Roman" w:cs="Times New Roman"/>
          <w:b/>
          <w:sz w:val="24"/>
          <w:szCs w:val="24"/>
        </w:rPr>
        <w:t>ЕГЭ 202</w:t>
      </w:r>
      <w:r w:rsidR="003C24D1">
        <w:rPr>
          <w:rFonts w:ascii="Times New Roman" w:hAnsi="Times New Roman" w:cs="Times New Roman"/>
          <w:b/>
          <w:sz w:val="24"/>
          <w:szCs w:val="24"/>
        </w:rPr>
        <w:t>4</w:t>
      </w:r>
      <w:bookmarkStart w:id="4" w:name="_GoBack"/>
      <w:bookmarkEnd w:id="4"/>
      <w:r w:rsidRPr="0018556D">
        <w:rPr>
          <w:rFonts w:ascii="Times New Roman" w:hAnsi="Times New Roman" w:cs="Times New Roman"/>
          <w:b/>
          <w:sz w:val="24"/>
          <w:szCs w:val="24"/>
        </w:rPr>
        <w:t>. Обществознание. Методические рекомендации по оцениванию выполнения заданий ЕГЭ с развернутым ответом.</w:t>
      </w:r>
    </w:p>
    <w:p w:rsidR="001638C9" w:rsidRDefault="001638C9" w:rsidP="0018556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18556D">
        <w:rPr>
          <w:rFonts w:ascii="Times New Roman" w:hAnsi="Times New Roman" w:cs="Times New Roman"/>
          <w:b/>
          <w:sz w:val="24"/>
          <w:szCs w:val="24"/>
        </w:rPr>
        <w:t xml:space="preserve">Обществознание. Подготовка к ЕГЭ. Варианты, диагностические и тренировочные </w:t>
      </w:r>
      <w:proofErr w:type="gramStart"/>
      <w:r w:rsidRPr="0018556D">
        <w:rPr>
          <w:rFonts w:ascii="Times New Roman" w:hAnsi="Times New Roman" w:cs="Times New Roman"/>
          <w:b/>
          <w:sz w:val="24"/>
          <w:szCs w:val="24"/>
        </w:rPr>
        <w:t>работы.</w:t>
      </w:r>
      <w:r w:rsidR="0018556D" w:rsidRPr="0018556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18556D" w:rsidRPr="0018556D">
        <w:t xml:space="preserve"> </w:t>
      </w:r>
      <w:hyperlink r:id="rId6" w:history="1">
        <w:r w:rsidR="0018556D" w:rsidRPr="00AF06A8">
          <w:rPr>
            <w:rStyle w:val="a7"/>
            <w:rFonts w:ascii="Times New Roman" w:hAnsi="Times New Roman" w:cs="Times New Roman"/>
            <w:b/>
            <w:sz w:val="24"/>
            <w:szCs w:val="24"/>
          </w:rPr>
          <w:t>https://all.alleng.me/d/soc/soc_ege-tr.htm</w:t>
        </w:r>
      </w:hyperlink>
      <w:r w:rsidR="0018556D" w:rsidRPr="0018556D">
        <w:rPr>
          <w:rFonts w:ascii="Times New Roman" w:hAnsi="Times New Roman" w:cs="Times New Roman"/>
          <w:b/>
          <w:sz w:val="24"/>
          <w:szCs w:val="24"/>
        </w:rPr>
        <w:t>)</w:t>
      </w:r>
    </w:p>
    <w:p w:rsidR="0018556D" w:rsidRPr="0018556D" w:rsidRDefault="0018556D" w:rsidP="0018556D">
      <w:pPr>
        <w:pStyle w:val="a5"/>
        <w:numPr>
          <w:ilvl w:val="0"/>
          <w:numId w:val="10"/>
        </w:numPr>
        <w:jc w:val="left"/>
        <w:rPr>
          <w:b/>
        </w:rPr>
      </w:pPr>
      <w:r w:rsidRPr="0018556D">
        <w:rPr>
          <w:b/>
        </w:rPr>
        <w:t>Образовательные</w:t>
      </w:r>
      <w:r w:rsidRPr="0018556D">
        <w:rPr>
          <w:b/>
          <w:spacing w:val="-8"/>
        </w:rPr>
        <w:t xml:space="preserve"> </w:t>
      </w:r>
      <w:r w:rsidRPr="0018556D">
        <w:rPr>
          <w:b/>
        </w:rPr>
        <w:t>электронные</w:t>
      </w:r>
      <w:r w:rsidRPr="0018556D">
        <w:rPr>
          <w:b/>
          <w:spacing w:val="-11"/>
        </w:rPr>
        <w:t xml:space="preserve"> </w:t>
      </w:r>
      <w:r w:rsidRPr="0018556D">
        <w:rPr>
          <w:b/>
        </w:rPr>
        <w:t>ресурсы:</w:t>
      </w:r>
    </w:p>
    <w:p w:rsidR="0018556D" w:rsidRDefault="0018556D" w:rsidP="0018556D">
      <w:pPr>
        <w:pStyle w:val="a5"/>
        <w:numPr>
          <w:ilvl w:val="0"/>
          <w:numId w:val="10"/>
        </w:numPr>
        <w:spacing w:before="8"/>
        <w:jc w:val="left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0"/>
        <w:gridCol w:w="3405"/>
      </w:tblGrid>
      <w:tr w:rsidR="0018556D" w:rsidTr="00671BDC">
        <w:trPr>
          <w:trHeight w:val="273"/>
        </w:trPr>
        <w:tc>
          <w:tcPr>
            <w:tcW w:w="6060" w:type="dxa"/>
          </w:tcPr>
          <w:p w:rsidR="0018556D" w:rsidRPr="0018556D" w:rsidRDefault="0018556D" w:rsidP="00671BDC">
            <w:pPr>
              <w:pStyle w:val="TableParagraph"/>
              <w:spacing w:line="254" w:lineRule="exact"/>
              <w:ind w:left="100"/>
              <w:rPr>
                <w:sz w:val="24"/>
                <w:lang w:val="ru-RU"/>
              </w:rPr>
            </w:pPr>
            <w:r w:rsidRPr="0018556D">
              <w:rPr>
                <w:sz w:val="24"/>
                <w:lang w:val="ru-RU"/>
              </w:rPr>
              <w:t>Единая</w:t>
            </w:r>
            <w:r w:rsidRPr="0018556D">
              <w:rPr>
                <w:spacing w:val="-4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коллекция</w:t>
            </w:r>
            <w:r w:rsidRPr="0018556D">
              <w:rPr>
                <w:spacing w:val="-9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цифровых</w:t>
            </w:r>
            <w:r w:rsidRPr="0018556D">
              <w:rPr>
                <w:spacing w:val="-14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образовательных</w:t>
            </w:r>
            <w:r w:rsidRPr="0018556D">
              <w:rPr>
                <w:spacing w:val="-9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ресурсов</w:t>
            </w:r>
          </w:p>
        </w:tc>
        <w:tc>
          <w:tcPr>
            <w:tcW w:w="3405" w:type="dxa"/>
          </w:tcPr>
          <w:p w:rsidR="0018556D" w:rsidRPr="0018556D" w:rsidRDefault="003C24D1" w:rsidP="00671BDC">
            <w:pPr>
              <w:pStyle w:val="TableParagraph"/>
              <w:spacing w:line="254" w:lineRule="exact"/>
              <w:ind w:left="138"/>
              <w:rPr>
                <w:sz w:val="24"/>
                <w:lang w:val="ru-RU"/>
              </w:rPr>
            </w:pPr>
            <w:hyperlink r:id="rId7">
              <w:r w:rsidR="0018556D">
                <w:rPr>
                  <w:sz w:val="24"/>
                </w:rPr>
                <w:t>http</w:t>
              </w:r>
              <w:r w:rsidR="0018556D" w:rsidRPr="0018556D">
                <w:rPr>
                  <w:sz w:val="24"/>
                  <w:lang w:val="ru-RU"/>
                </w:rPr>
                <w:t>://</w:t>
              </w:r>
              <w:r w:rsidR="0018556D">
                <w:rPr>
                  <w:sz w:val="24"/>
                </w:rPr>
                <w:t>school</w:t>
              </w:r>
              <w:r w:rsidR="0018556D" w:rsidRPr="0018556D">
                <w:rPr>
                  <w:sz w:val="24"/>
                  <w:lang w:val="ru-RU"/>
                </w:rPr>
                <w:t>-</w:t>
              </w:r>
              <w:r w:rsidR="0018556D">
                <w:rPr>
                  <w:sz w:val="24"/>
                </w:rPr>
                <w:t>collection</w:t>
              </w:r>
              <w:r w:rsidR="0018556D" w:rsidRPr="0018556D">
                <w:rPr>
                  <w:sz w:val="24"/>
                  <w:lang w:val="ru-RU"/>
                </w:rPr>
                <w:t>.</w:t>
              </w:r>
              <w:proofErr w:type="spellStart"/>
              <w:r w:rsidR="0018556D">
                <w:rPr>
                  <w:sz w:val="24"/>
                </w:rPr>
                <w:t>edu</w:t>
              </w:r>
              <w:proofErr w:type="spellEnd"/>
              <w:r w:rsidR="0018556D" w:rsidRPr="0018556D">
                <w:rPr>
                  <w:sz w:val="24"/>
                  <w:lang w:val="ru-RU"/>
                </w:rPr>
                <w:t>.</w:t>
              </w:r>
              <w:proofErr w:type="spellStart"/>
              <w:r w:rsidR="0018556D">
                <w:rPr>
                  <w:sz w:val="24"/>
                </w:rPr>
                <w:t>ru</w:t>
              </w:r>
              <w:proofErr w:type="spellEnd"/>
              <w:r w:rsidR="0018556D" w:rsidRPr="0018556D">
                <w:rPr>
                  <w:sz w:val="24"/>
                  <w:lang w:val="ru-RU"/>
                </w:rPr>
                <w:t>/</w:t>
              </w:r>
            </w:hyperlink>
          </w:p>
        </w:tc>
      </w:tr>
      <w:tr w:rsidR="0018556D" w:rsidTr="00671BDC">
        <w:trPr>
          <w:trHeight w:val="277"/>
        </w:trPr>
        <w:tc>
          <w:tcPr>
            <w:tcW w:w="6060" w:type="dxa"/>
          </w:tcPr>
          <w:p w:rsidR="0018556D" w:rsidRDefault="0018556D" w:rsidP="00671BDC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образование</w:t>
            </w:r>
            <w:proofErr w:type="spellEnd"/>
          </w:p>
        </w:tc>
        <w:tc>
          <w:tcPr>
            <w:tcW w:w="3405" w:type="dxa"/>
          </w:tcPr>
          <w:p w:rsidR="0018556D" w:rsidRDefault="003C24D1" w:rsidP="00671BDC">
            <w:pPr>
              <w:pStyle w:val="TableParagraph"/>
              <w:spacing w:line="244" w:lineRule="exact"/>
              <w:ind w:left="138"/>
            </w:pPr>
            <w:hyperlink r:id="rId8">
              <w:r w:rsidR="0018556D">
                <w:rPr>
                  <w:color w:val="000009"/>
                </w:rPr>
                <w:t>http://www.edu.ru</w:t>
              </w:r>
            </w:hyperlink>
          </w:p>
        </w:tc>
      </w:tr>
      <w:tr w:rsidR="0018556D" w:rsidRPr="003C24D1" w:rsidTr="00671BDC">
        <w:trPr>
          <w:trHeight w:val="273"/>
        </w:trPr>
        <w:tc>
          <w:tcPr>
            <w:tcW w:w="6060" w:type="dxa"/>
          </w:tcPr>
          <w:p w:rsidR="0018556D" w:rsidRDefault="0018556D" w:rsidP="00671BDC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портал</w:t>
            </w:r>
            <w:proofErr w:type="spellEnd"/>
          </w:p>
        </w:tc>
        <w:tc>
          <w:tcPr>
            <w:tcW w:w="3405" w:type="dxa"/>
          </w:tcPr>
          <w:p w:rsidR="0018556D" w:rsidRDefault="003C24D1" w:rsidP="00671BDC">
            <w:pPr>
              <w:pStyle w:val="TableParagraph"/>
              <w:spacing w:line="244" w:lineRule="exact"/>
              <w:ind w:left="138"/>
            </w:pPr>
            <w:hyperlink r:id="rId9">
              <w:r w:rsidR="0018556D">
                <w:rPr>
                  <w:color w:val="000009"/>
                </w:rPr>
                <w:t>http://www.school.edu.ru</w:t>
              </w:r>
            </w:hyperlink>
          </w:p>
        </w:tc>
      </w:tr>
      <w:tr w:rsidR="0018556D" w:rsidRPr="003C24D1" w:rsidTr="00671BDC">
        <w:trPr>
          <w:trHeight w:val="277"/>
        </w:trPr>
        <w:tc>
          <w:tcPr>
            <w:tcW w:w="6060" w:type="dxa"/>
          </w:tcPr>
          <w:p w:rsidR="0018556D" w:rsidRDefault="0018556D" w:rsidP="00671BDC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Российский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портал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открытого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</w:p>
        </w:tc>
        <w:tc>
          <w:tcPr>
            <w:tcW w:w="3405" w:type="dxa"/>
          </w:tcPr>
          <w:p w:rsidR="0018556D" w:rsidRDefault="003C24D1" w:rsidP="00671BDC">
            <w:pPr>
              <w:pStyle w:val="TableParagraph"/>
              <w:spacing w:line="244" w:lineRule="exact"/>
              <w:ind w:left="138"/>
            </w:pPr>
            <w:hyperlink r:id="rId10">
              <w:r w:rsidR="0018556D">
                <w:rPr>
                  <w:color w:val="000009"/>
                </w:rPr>
                <w:t>http://www.openet.edu.ru</w:t>
              </w:r>
            </w:hyperlink>
          </w:p>
        </w:tc>
      </w:tr>
      <w:tr w:rsidR="0018556D" w:rsidTr="00671BDC">
        <w:trPr>
          <w:trHeight w:val="278"/>
        </w:trPr>
        <w:tc>
          <w:tcPr>
            <w:tcW w:w="6060" w:type="dxa"/>
          </w:tcPr>
          <w:p w:rsidR="0018556D" w:rsidRPr="0018556D" w:rsidRDefault="0018556D" w:rsidP="00671BDC">
            <w:pPr>
              <w:pStyle w:val="TableParagraph"/>
              <w:spacing w:line="258" w:lineRule="exact"/>
              <w:ind w:left="100"/>
              <w:rPr>
                <w:sz w:val="24"/>
                <w:lang w:val="ru-RU"/>
              </w:rPr>
            </w:pPr>
            <w:r w:rsidRPr="0018556D">
              <w:rPr>
                <w:sz w:val="24"/>
                <w:lang w:val="ru-RU"/>
              </w:rPr>
              <w:t>Ресурсы</w:t>
            </w:r>
            <w:r w:rsidRPr="0018556D">
              <w:rPr>
                <w:spacing w:val="-9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для</w:t>
            </w:r>
            <w:r w:rsidRPr="0018556D">
              <w:rPr>
                <w:spacing w:val="-8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открытой</w:t>
            </w:r>
            <w:r w:rsidRPr="0018556D">
              <w:rPr>
                <w:spacing w:val="-13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мультимедиа</w:t>
            </w:r>
            <w:r w:rsidRPr="0018556D">
              <w:rPr>
                <w:spacing w:val="-9"/>
                <w:sz w:val="24"/>
                <w:lang w:val="ru-RU"/>
              </w:rPr>
              <w:t xml:space="preserve"> </w:t>
            </w:r>
            <w:r w:rsidRPr="0018556D">
              <w:rPr>
                <w:sz w:val="24"/>
                <w:lang w:val="ru-RU"/>
              </w:rPr>
              <w:t>среды</w:t>
            </w:r>
          </w:p>
        </w:tc>
        <w:tc>
          <w:tcPr>
            <w:tcW w:w="3405" w:type="dxa"/>
          </w:tcPr>
          <w:p w:rsidR="0018556D" w:rsidRDefault="003C24D1" w:rsidP="00671BDC">
            <w:pPr>
              <w:pStyle w:val="TableParagraph"/>
              <w:spacing w:line="244" w:lineRule="exact"/>
              <w:ind w:left="138"/>
            </w:pPr>
            <w:hyperlink r:id="rId11">
              <w:r w:rsidR="0018556D">
                <w:rPr>
                  <w:color w:val="000009"/>
                </w:rPr>
                <w:t>http://fcior.edu.ru</w:t>
              </w:r>
            </w:hyperlink>
          </w:p>
        </w:tc>
      </w:tr>
    </w:tbl>
    <w:p w:rsidR="0018556D" w:rsidRPr="0018556D" w:rsidRDefault="0018556D" w:rsidP="0018556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638C9" w:rsidRDefault="001638C9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p w:rsidR="0018556D" w:rsidRDefault="0018556D" w:rsidP="009D3314">
      <w:pPr>
        <w:rPr>
          <w:rFonts w:ascii="Times New Roman" w:hAnsi="Times New Roman" w:cs="Times New Roman"/>
          <w:b/>
          <w:sz w:val="24"/>
          <w:szCs w:val="24"/>
        </w:rPr>
      </w:pPr>
    </w:p>
    <w:sectPr w:rsidR="0018556D" w:rsidSect="009D3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12DCB"/>
    <w:multiLevelType w:val="hybridMultilevel"/>
    <w:tmpl w:val="23A4B752"/>
    <w:lvl w:ilvl="0" w:tplc="6742C382">
      <w:start w:val="1"/>
      <w:numFmt w:val="decimal"/>
      <w:lvlText w:val="%1."/>
      <w:lvlJc w:val="left"/>
      <w:pPr>
        <w:ind w:left="402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E2E288">
      <w:numFmt w:val="bullet"/>
      <w:lvlText w:val="•"/>
      <w:lvlJc w:val="left"/>
      <w:pPr>
        <w:ind w:left="4628" w:hanging="245"/>
      </w:pPr>
      <w:rPr>
        <w:rFonts w:hint="default"/>
        <w:lang w:val="ru-RU" w:eastAsia="en-US" w:bidi="ar-SA"/>
      </w:rPr>
    </w:lvl>
    <w:lvl w:ilvl="2" w:tplc="371446FC">
      <w:numFmt w:val="bullet"/>
      <w:lvlText w:val="•"/>
      <w:lvlJc w:val="left"/>
      <w:pPr>
        <w:ind w:left="5236" w:hanging="245"/>
      </w:pPr>
      <w:rPr>
        <w:rFonts w:hint="default"/>
        <w:lang w:val="ru-RU" w:eastAsia="en-US" w:bidi="ar-SA"/>
      </w:rPr>
    </w:lvl>
    <w:lvl w:ilvl="3" w:tplc="BEE0386E">
      <w:numFmt w:val="bullet"/>
      <w:lvlText w:val="•"/>
      <w:lvlJc w:val="left"/>
      <w:pPr>
        <w:ind w:left="5845" w:hanging="245"/>
      </w:pPr>
      <w:rPr>
        <w:rFonts w:hint="default"/>
        <w:lang w:val="ru-RU" w:eastAsia="en-US" w:bidi="ar-SA"/>
      </w:rPr>
    </w:lvl>
    <w:lvl w:ilvl="4" w:tplc="37A40E74">
      <w:numFmt w:val="bullet"/>
      <w:lvlText w:val="•"/>
      <w:lvlJc w:val="left"/>
      <w:pPr>
        <w:ind w:left="6453" w:hanging="245"/>
      </w:pPr>
      <w:rPr>
        <w:rFonts w:hint="default"/>
        <w:lang w:val="ru-RU" w:eastAsia="en-US" w:bidi="ar-SA"/>
      </w:rPr>
    </w:lvl>
    <w:lvl w:ilvl="5" w:tplc="CABE7C5C">
      <w:numFmt w:val="bullet"/>
      <w:lvlText w:val="•"/>
      <w:lvlJc w:val="left"/>
      <w:pPr>
        <w:ind w:left="7062" w:hanging="245"/>
      </w:pPr>
      <w:rPr>
        <w:rFonts w:hint="default"/>
        <w:lang w:val="ru-RU" w:eastAsia="en-US" w:bidi="ar-SA"/>
      </w:rPr>
    </w:lvl>
    <w:lvl w:ilvl="6" w:tplc="7682D7C6">
      <w:numFmt w:val="bullet"/>
      <w:lvlText w:val="•"/>
      <w:lvlJc w:val="left"/>
      <w:pPr>
        <w:ind w:left="7670" w:hanging="245"/>
      </w:pPr>
      <w:rPr>
        <w:rFonts w:hint="default"/>
        <w:lang w:val="ru-RU" w:eastAsia="en-US" w:bidi="ar-SA"/>
      </w:rPr>
    </w:lvl>
    <w:lvl w:ilvl="7" w:tplc="761A5844">
      <w:numFmt w:val="bullet"/>
      <w:lvlText w:val="•"/>
      <w:lvlJc w:val="left"/>
      <w:pPr>
        <w:ind w:left="8278" w:hanging="245"/>
      </w:pPr>
      <w:rPr>
        <w:rFonts w:hint="default"/>
        <w:lang w:val="ru-RU" w:eastAsia="en-US" w:bidi="ar-SA"/>
      </w:rPr>
    </w:lvl>
    <w:lvl w:ilvl="8" w:tplc="A0A44306">
      <w:numFmt w:val="bullet"/>
      <w:lvlText w:val="•"/>
      <w:lvlJc w:val="left"/>
      <w:pPr>
        <w:ind w:left="8887" w:hanging="245"/>
      </w:pPr>
      <w:rPr>
        <w:rFonts w:hint="default"/>
        <w:lang w:val="ru-RU" w:eastAsia="en-US" w:bidi="ar-SA"/>
      </w:rPr>
    </w:lvl>
  </w:abstractNum>
  <w:abstractNum w:abstractNumId="1">
    <w:nsid w:val="28DB0C02"/>
    <w:multiLevelType w:val="hybridMultilevel"/>
    <w:tmpl w:val="9514A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F05DD"/>
    <w:multiLevelType w:val="hybridMultilevel"/>
    <w:tmpl w:val="5CA0B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E26C7"/>
    <w:multiLevelType w:val="hybridMultilevel"/>
    <w:tmpl w:val="BC4AE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3326F"/>
    <w:multiLevelType w:val="hybridMultilevel"/>
    <w:tmpl w:val="144C1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A5135"/>
    <w:multiLevelType w:val="hybridMultilevel"/>
    <w:tmpl w:val="3710E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12021"/>
    <w:multiLevelType w:val="hybridMultilevel"/>
    <w:tmpl w:val="91481A4C"/>
    <w:lvl w:ilvl="0" w:tplc="87E85BDE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8F7520"/>
    <w:multiLevelType w:val="hybridMultilevel"/>
    <w:tmpl w:val="4B322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9727F0"/>
    <w:multiLevelType w:val="hybridMultilevel"/>
    <w:tmpl w:val="B7BAE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84637"/>
    <w:multiLevelType w:val="hybridMultilevel"/>
    <w:tmpl w:val="BAC227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7825E2"/>
    <w:multiLevelType w:val="hybridMultilevel"/>
    <w:tmpl w:val="F872C6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195362"/>
    <w:multiLevelType w:val="hybridMultilevel"/>
    <w:tmpl w:val="4300C6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A0"/>
    <w:rsid w:val="001638C9"/>
    <w:rsid w:val="0018556D"/>
    <w:rsid w:val="001F7A9B"/>
    <w:rsid w:val="0025344A"/>
    <w:rsid w:val="003242FD"/>
    <w:rsid w:val="003A4EC8"/>
    <w:rsid w:val="003C24D1"/>
    <w:rsid w:val="004C336B"/>
    <w:rsid w:val="005411A1"/>
    <w:rsid w:val="00564613"/>
    <w:rsid w:val="005764F1"/>
    <w:rsid w:val="005E123C"/>
    <w:rsid w:val="005E6401"/>
    <w:rsid w:val="00671BDC"/>
    <w:rsid w:val="006D6C02"/>
    <w:rsid w:val="00776DCF"/>
    <w:rsid w:val="007A0D18"/>
    <w:rsid w:val="008311C8"/>
    <w:rsid w:val="00894AE5"/>
    <w:rsid w:val="009C7C32"/>
    <w:rsid w:val="009D3314"/>
    <w:rsid w:val="009E524D"/>
    <w:rsid w:val="00A27ECD"/>
    <w:rsid w:val="00A323C9"/>
    <w:rsid w:val="00A969B3"/>
    <w:rsid w:val="00AC1D13"/>
    <w:rsid w:val="00C30DE1"/>
    <w:rsid w:val="00CE536D"/>
    <w:rsid w:val="00E231A0"/>
    <w:rsid w:val="00E42DF1"/>
    <w:rsid w:val="00FA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C62C7-8268-449A-BB27-7634AD33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9B3"/>
  </w:style>
  <w:style w:type="paragraph" w:styleId="1">
    <w:name w:val="heading 1"/>
    <w:basedOn w:val="a"/>
    <w:link w:val="10"/>
    <w:uiPriority w:val="1"/>
    <w:qFormat/>
    <w:rsid w:val="00A27ECD"/>
    <w:pPr>
      <w:widowControl w:val="0"/>
      <w:autoSpaceDE w:val="0"/>
      <w:autoSpaceDN w:val="0"/>
      <w:spacing w:before="71" w:after="0" w:line="240" w:lineRule="auto"/>
      <w:ind w:left="2866" w:hanging="24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9B3"/>
    <w:pPr>
      <w:ind w:left="720"/>
      <w:contextualSpacing/>
    </w:pPr>
  </w:style>
  <w:style w:type="table" w:styleId="a4">
    <w:name w:val="Table Grid"/>
    <w:basedOn w:val="a1"/>
    <w:uiPriority w:val="59"/>
    <w:rsid w:val="003A4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A27E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A27ECD"/>
    <w:pPr>
      <w:widowControl w:val="0"/>
      <w:autoSpaceDE w:val="0"/>
      <w:autoSpaceDN w:val="0"/>
      <w:spacing w:after="0" w:line="240" w:lineRule="auto"/>
      <w:ind w:left="2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27ECD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646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46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18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ll.alleng.me/d/soc/soc_ege-tr.htm" TargetMode="Externa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penet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56E4-3204-424E-A64F-A5D74A97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5138</Words>
  <Characters>29291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2024-09-08T14:26:00Z</dcterms:created>
  <dcterms:modified xsi:type="dcterms:W3CDTF">2024-09-08T14:26:00Z</dcterms:modified>
</cp:coreProperties>
</file>